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bookmarkStart w:id="0" w:name="_GoBack"/>
    <w:bookmarkEnd w:id="0"/>
    <w:p w14:paraId="41D5DD30" w14:textId="77777777" w:rsidR="00431EC8" w:rsidRDefault="00086539">
      <w:pPr>
        <w:pStyle w:val="Title"/>
      </w:pPr>
      <w:sdt>
        <w:sdtPr>
          <w:alias w:val="Title"/>
          <w:tag w:val=""/>
          <w:id w:val="726351117"/>
          <w:placeholder>
            <w:docPart w:val="D3B80BA429A4874297CFBDD64C4C5832"/>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F76F7">
            <w:t>Leadership Lifeline</w:t>
          </w:r>
        </w:sdtContent>
      </w:sdt>
    </w:p>
    <w:p w14:paraId="603DBA2F" w14:textId="77777777" w:rsidR="00044D04" w:rsidRDefault="003E4374" w:rsidP="00044D04">
      <w:pPr>
        <w:pStyle w:val="Title2"/>
      </w:pPr>
      <w:r>
        <w:t>National University</w:t>
      </w:r>
    </w:p>
    <w:p w14:paraId="3B1C7D48" w14:textId="77777777" w:rsidR="00044D04" w:rsidRDefault="00044D04" w:rsidP="00044D04">
      <w:pPr>
        <w:pStyle w:val="Title2"/>
      </w:pPr>
    </w:p>
    <w:p w14:paraId="4EFF15B0" w14:textId="77777777" w:rsidR="00044D04" w:rsidRDefault="00044D04" w:rsidP="00044D04">
      <w:pPr>
        <w:pStyle w:val="Title2"/>
      </w:pPr>
    </w:p>
    <w:p w14:paraId="2AEFD54F" w14:textId="77777777" w:rsidR="00044D04" w:rsidRDefault="00044D04" w:rsidP="00044D04">
      <w:pPr>
        <w:pStyle w:val="Title2"/>
      </w:pPr>
    </w:p>
    <w:p w14:paraId="4DD6FF68" w14:textId="77777777" w:rsidR="00044D04" w:rsidRDefault="00044D04" w:rsidP="00044D04">
      <w:pPr>
        <w:pStyle w:val="Title2"/>
      </w:pPr>
      <w:r>
        <w:t>Author Note</w:t>
      </w:r>
    </w:p>
    <w:p w14:paraId="450A1AAF" w14:textId="77777777" w:rsidR="00044D04" w:rsidRDefault="00044D04" w:rsidP="00044D04">
      <w:pPr>
        <w:pStyle w:val="Title2"/>
      </w:pPr>
      <w:r>
        <w:t>Professor Steven Walker</w:t>
      </w:r>
    </w:p>
    <w:p w14:paraId="2FAE923A" w14:textId="77777777" w:rsidR="00044D04" w:rsidRDefault="00044D04" w:rsidP="00044D04">
      <w:pPr>
        <w:pStyle w:val="Title2"/>
      </w:pPr>
      <w:r>
        <w:t>4 March 2018</w:t>
      </w:r>
    </w:p>
    <w:p w14:paraId="572C8F10" w14:textId="77777777" w:rsidR="00216C4D" w:rsidRDefault="00216C4D">
      <w:r>
        <w:br w:type="page"/>
      </w:r>
    </w:p>
    <w:p w14:paraId="63794A67" w14:textId="77777777" w:rsidR="00216C4D" w:rsidRDefault="00216C4D" w:rsidP="00216C4D">
      <w:pPr>
        <w:pStyle w:val="NoSpacing"/>
      </w:pPr>
      <w:r>
        <w:rPr>
          <w:rStyle w:val="Emphasis"/>
        </w:rPr>
        <w:lastRenderedPageBreak/>
        <w:t>Leadership Lifelines</w:t>
      </w:r>
    </w:p>
    <w:p w14:paraId="3F283958" w14:textId="77777777" w:rsidR="00216C4D" w:rsidRPr="001B2E5A" w:rsidRDefault="00216C4D" w:rsidP="00216C4D">
      <w:pPr>
        <w:pStyle w:val="NormalWeb"/>
        <w:pBdr>
          <w:bottom w:val="single" w:sz="4" w:space="1" w:color="auto"/>
        </w:pBdr>
        <w:spacing w:line="240" w:lineRule="auto"/>
        <w:jc w:val="center"/>
        <w:rPr>
          <w:color w:val="111111"/>
          <w:bdr w:val="none" w:sz="0" w:space="0" w:color="auto" w:frame="1"/>
        </w:rPr>
      </w:pPr>
      <w:r w:rsidRPr="001B2E5A">
        <w:rPr>
          <w:color w:val="111111"/>
          <w:bdr w:val="none" w:sz="0" w:space="0" w:color="auto" w:frame="1"/>
        </w:rPr>
        <w:t>Self-Discoveries</w:t>
      </w:r>
    </w:p>
    <w:tbl>
      <w:tblPr>
        <w:tblStyle w:val="TableGrid"/>
        <w:tblW w:w="0" w:type="auto"/>
        <w:tblLook w:val="04A0" w:firstRow="1" w:lastRow="0" w:firstColumn="1" w:lastColumn="0" w:noHBand="0" w:noVBand="1"/>
      </w:tblPr>
      <w:tblGrid>
        <w:gridCol w:w="1870"/>
        <w:gridCol w:w="1870"/>
        <w:gridCol w:w="1870"/>
        <w:gridCol w:w="1870"/>
        <w:gridCol w:w="1870"/>
      </w:tblGrid>
      <w:tr w:rsidR="00216C4D" w:rsidRPr="001B2E5A" w14:paraId="6E6BFEE0" w14:textId="77777777" w:rsidTr="0062236E">
        <w:tc>
          <w:tcPr>
            <w:tcW w:w="1870" w:type="dxa"/>
          </w:tcPr>
          <w:p w14:paraId="052CBC57" w14:textId="77777777" w:rsidR="00216C4D" w:rsidRPr="001B2E5A" w:rsidRDefault="00216C4D" w:rsidP="0062236E">
            <w:pPr>
              <w:pStyle w:val="NormalWeb"/>
              <w:rPr>
                <w:color w:val="111111"/>
                <w:bdr w:val="none" w:sz="0" w:space="0" w:color="auto" w:frame="1"/>
              </w:rPr>
            </w:pPr>
            <w:r>
              <w:rPr>
                <w:color w:val="111111"/>
                <w:bdr w:val="none" w:sz="0" w:space="0" w:color="auto" w:frame="1"/>
              </w:rPr>
              <w:t>I am responsible</w:t>
            </w:r>
            <w:r w:rsidRPr="001B2E5A">
              <w:rPr>
                <w:color w:val="111111"/>
                <w:bdr w:val="none" w:sz="0" w:space="0" w:color="auto" w:frame="1"/>
              </w:rPr>
              <w:t xml:space="preserve"> for my actions</w:t>
            </w:r>
          </w:p>
        </w:tc>
        <w:tc>
          <w:tcPr>
            <w:tcW w:w="1870" w:type="dxa"/>
          </w:tcPr>
          <w:p w14:paraId="20420124"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 xml:space="preserve">I am sometimes very selfish </w:t>
            </w:r>
          </w:p>
        </w:tc>
        <w:tc>
          <w:tcPr>
            <w:tcW w:w="1870" w:type="dxa"/>
          </w:tcPr>
          <w:p w14:paraId="1F328A03"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 xml:space="preserve">I have self-determination </w:t>
            </w:r>
          </w:p>
        </w:tc>
        <w:tc>
          <w:tcPr>
            <w:tcW w:w="1870" w:type="dxa"/>
          </w:tcPr>
          <w:p w14:paraId="70E556F3" w14:textId="77777777" w:rsidR="00216C4D" w:rsidRPr="001B2E5A" w:rsidRDefault="00216C4D" w:rsidP="0062236E">
            <w:pPr>
              <w:pStyle w:val="NormalWeb"/>
              <w:rPr>
                <w:color w:val="111111"/>
                <w:bdr w:val="none" w:sz="0" w:space="0" w:color="auto" w:frame="1"/>
              </w:rPr>
            </w:pPr>
            <w:r>
              <w:rPr>
                <w:color w:val="111111"/>
                <w:bdr w:val="none" w:sz="0" w:space="0" w:color="auto" w:frame="1"/>
              </w:rPr>
              <w:t xml:space="preserve">I am not the best </w:t>
            </w:r>
            <w:r w:rsidRPr="001B2E5A">
              <w:rPr>
                <w:color w:val="111111"/>
                <w:bdr w:val="none" w:sz="0" w:space="0" w:color="auto" w:frame="1"/>
              </w:rPr>
              <w:t>role model and/or mentor.</w:t>
            </w:r>
          </w:p>
        </w:tc>
        <w:tc>
          <w:tcPr>
            <w:tcW w:w="1870" w:type="dxa"/>
          </w:tcPr>
          <w:p w14:paraId="29459B85"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sidRPr="001B2E5A">
              <w:rPr>
                <w:rFonts w:ascii="Times New Roman" w:eastAsia="Times New Roman" w:hAnsi="Times New Roman" w:cs="Times New Roman"/>
                <w:color w:val="111111"/>
                <w:bdr w:val="none" w:sz="0" w:space="0" w:color="auto" w:frame="1"/>
              </w:rPr>
              <w:t xml:space="preserve">People look up to me as a leader </w:t>
            </w:r>
          </w:p>
        </w:tc>
      </w:tr>
      <w:tr w:rsidR="00216C4D" w:rsidRPr="001B2E5A" w14:paraId="75F847D8" w14:textId="77777777" w:rsidTr="0062236E">
        <w:tc>
          <w:tcPr>
            <w:tcW w:w="1870" w:type="dxa"/>
          </w:tcPr>
          <w:p w14:paraId="401DD51B" w14:textId="77777777" w:rsidR="00216C4D" w:rsidRPr="001B2E5A" w:rsidRDefault="00216C4D" w:rsidP="0062236E">
            <w:pPr>
              <w:pStyle w:val="NormalWeb"/>
              <w:rPr>
                <w:color w:val="111111"/>
                <w:bdr w:val="none" w:sz="0" w:space="0" w:color="auto" w:frame="1"/>
              </w:rPr>
            </w:pPr>
            <w:r w:rsidRPr="00950900">
              <w:rPr>
                <w:color w:val="111111"/>
                <w:bdr w:val="none" w:sz="0" w:space="0" w:color="auto" w:frame="1"/>
              </w:rPr>
              <w:t>I have social issues that prevent me from networking</w:t>
            </w:r>
          </w:p>
        </w:tc>
        <w:tc>
          <w:tcPr>
            <w:tcW w:w="1870" w:type="dxa"/>
          </w:tcPr>
          <w:p w14:paraId="53853EDB"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sidRPr="001B2E5A">
              <w:rPr>
                <w:rFonts w:ascii="Times New Roman" w:eastAsia="Times New Roman" w:hAnsi="Times New Roman" w:cs="Times New Roman"/>
                <w:color w:val="111111"/>
                <w:bdr w:val="none" w:sz="0" w:space="0" w:color="auto" w:frame="1"/>
              </w:rPr>
              <w:t>I do not always practice what I preach/ set example</w:t>
            </w:r>
          </w:p>
        </w:tc>
        <w:tc>
          <w:tcPr>
            <w:tcW w:w="1870" w:type="dxa"/>
          </w:tcPr>
          <w:p w14:paraId="39C92D6D"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sidRPr="001B2E5A">
              <w:rPr>
                <w:rFonts w:ascii="Times New Roman" w:eastAsia="Times New Roman" w:hAnsi="Times New Roman" w:cs="Times New Roman"/>
                <w:color w:val="111111"/>
                <w:bdr w:val="none" w:sz="0" w:space="0" w:color="auto" w:frame="1"/>
              </w:rPr>
              <w:t>I have few meaningful relationships</w:t>
            </w:r>
          </w:p>
        </w:tc>
        <w:tc>
          <w:tcPr>
            <w:tcW w:w="1870" w:type="dxa"/>
          </w:tcPr>
          <w:p w14:paraId="75E08E94" w14:textId="77777777" w:rsidR="00216C4D" w:rsidRPr="001B2E5A" w:rsidRDefault="00216C4D" w:rsidP="0062236E">
            <w:pPr>
              <w:ind w:firstLine="0"/>
            </w:pPr>
            <w:r>
              <w:t>The relationships I do have are important to me</w:t>
            </w:r>
          </w:p>
        </w:tc>
        <w:tc>
          <w:tcPr>
            <w:tcW w:w="1870" w:type="dxa"/>
          </w:tcPr>
          <w:p w14:paraId="42CAB7C1" w14:textId="77777777" w:rsidR="00216C4D" w:rsidRPr="001B2E5A" w:rsidRDefault="00216C4D" w:rsidP="0062236E">
            <w:pPr>
              <w:pStyle w:val="NormalWeb"/>
              <w:rPr>
                <w:color w:val="111111"/>
                <w:bdr w:val="none" w:sz="0" w:space="0" w:color="auto" w:frame="1"/>
              </w:rPr>
            </w:pPr>
            <w:r>
              <w:rPr>
                <w:color w:val="111111"/>
                <w:bdr w:val="none" w:sz="0" w:space="0" w:color="auto" w:frame="1"/>
              </w:rPr>
              <w:t>I look up to some people because of the leader they are</w:t>
            </w:r>
          </w:p>
        </w:tc>
      </w:tr>
    </w:tbl>
    <w:p w14:paraId="50E9166A" w14:textId="77777777" w:rsidR="00216C4D" w:rsidRPr="001B2E5A" w:rsidRDefault="00216C4D" w:rsidP="00216C4D">
      <w:pPr>
        <w:pStyle w:val="NormalWeb"/>
        <w:pBdr>
          <w:bottom w:val="single" w:sz="4" w:space="1" w:color="auto"/>
        </w:pBdr>
        <w:spacing w:line="240" w:lineRule="auto"/>
        <w:rPr>
          <w:color w:val="111111"/>
          <w:bdr w:val="none" w:sz="0" w:space="0" w:color="auto" w:frame="1"/>
        </w:rPr>
      </w:pPr>
    </w:p>
    <w:p w14:paraId="190DBE8C" w14:textId="77777777" w:rsidR="00216C4D" w:rsidRPr="001B2E5A" w:rsidRDefault="00216C4D" w:rsidP="00216C4D">
      <w:pPr>
        <w:pStyle w:val="NormalWeb"/>
        <w:pBdr>
          <w:bottom w:val="single" w:sz="4" w:space="1" w:color="auto"/>
        </w:pBdr>
        <w:spacing w:line="240" w:lineRule="auto"/>
        <w:jc w:val="center"/>
        <w:rPr>
          <w:color w:val="111111"/>
          <w:bdr w:val="none" w:sz="0" w:space="0" w:color="auto" w:frame="1"/>
        </w:rPr>
      </w:pPr>
      <w:r w:rsidRPr="001B2E5A">
        <w:rPr>
          <w:color w:val="111111"/>
          <w:bdr w:val="none" w:sz="0" w:space="0" w:color="auto" w:frame="1"/>
        </w:rPr>
        <w:t>Mentors</w:t>
      </w:r>
    </w:p>
    <w:tbl>
      <w:tblPr>
        <w:tblStyle w:val="TableGrid"/>
        <w:tblW w:w="0" w:type="auto"/>
        <w:tblLook w:val="04A0" w:firstRow="1" w:lastRow="0" w:firstColumn="1" w:lastColumn="0" w:noHBand="0" w:noVBand="1"/>
      </w:tblPr>
      <w:tblGrid>
        <w:gridCol w:w="1870"/>
        <w:gridCol w:w="1870"/>
        <w:gridCol w:w="1870"/>
        <w:gridCol w:w="1870"/>
        <w:gridCol w:w="1870"/>
      </w:tblGrid>
      <w:tr w:rsidR="00216C4D" w:rsidRPr="001B2E5A" w14:paraId="6E599396" w14:textId="77777777" w:rsidTr="0062236E">
        <w:tc>
          <w:tcPr>
            <w:tcW w:w="1870" w:type="dxa"/>
          </w:tcPr>
          <w:p w14:paraId="3F53B2C3" w14:textId="77777777" w:rsidR="00216C4D" w:rsidRPr="001B2E5A" w:rsidRDefault="00216C4D" w:rsidP="0062236E">
            <w:pPr>
              <w:pStyle w:val="NormalWeb"/>
              <w:rPr>
                <w:color w:val="111111"/>
                <w:bdr w:val="none" w:sz="0" w:space="0" w:color="auto" w:frame="1"/>
              </w:rPr>
            </w:pPr>
            <w:r>
              <w:rPr>
                <w:color w:val="111111"/>
                <w:bdr w:val="none" w:sz="0" w:space="0" w:color="auto" w:frame="1"/>
              </w:rPr>
              <w:t>Father</w:t>
            </w:r>
          </w:p>
        </w:tc>
        <w:tc>
          <w:tcPr>
            <w:tcW w:w="1870" w:type="dxa"/>
          </w:tcPr>
          <w:p w14:paraId="08FDBBA2" w14:textId="77777777" w:rsidR="00216C4D" w:rsidRPr="001B2E5A" w:rsidRDefault="00216C4D" w:rsidP="0062236E">
            <w:pPr>
              <w:pStyle w:val="NormalWeb"/>
              <w:rPr>
                <w:color w:val="111111"/>
                <w:bdr w:val="none" w:sz="0" w:space="0" w:color="auto" w:frame="1"/>
              </w:rPr>
            </w:pPr>
            <w:r>
              <w:rPr>
                <w:color w:val="111111"/>
                <w:bdr w:val="none" w:sz="0" w:space="0" w:color="auto" w:frame="1"/>
              </w:rPr>
              <w:t>Mother</w:t>
            </w:r>
          </w:p>
        </w:tc>
        <w:tc>
          <w:tcPr>
            <w:tcW w:w="1870" w:type="dxa"/>
          </w:tcPr>
          <w:p w14:paraId="0913F2B2" w14:textId="77777777" w:rsidR="00216C4D" w:rsidRPr="001B2E5A" w:rsidRDefault="00216C4D" w:rsidP="0062236E">
            <w:pPr>
              <w:pStyle w:val="NormalWeb"/>
              <w:rPr>
                <w:color w:val="111111"/>
                <w:bdr w:val="none" w:sz="0" w:space="0" w:color="auto" w:frame="1"/>
              </w:rPr>
            </w:pPr>
            <w:r>
              <w:rPr>
                <w:color w:val="111111"/>
                <w:bdr w:val="none" w:sz="0" w:space="0" w:color="auto" w:frame="1"/>
              </w:rPr>
              <w:t>Brother</w:t>
            </w:r>
          </w:p>
        </w:tc>
        <w:tc>
          <w:tcPr>
            <w:tcW w:w="1870" w:type="dxa"/>
          </w:tcPr>
          <w:p w14:paraId="5D525D05" w14:textId="77777777" w:rsidR="00216C4D" w:rsidRPr="001B2E5A" w:rsidRDefault="00216C4D" w:rsidP="0062236E">
            <w:pPr>
              <w:pStyle w:val="NormalWeb"/>
              <w:rPr>
                <w:color w:val="111111"/>
                <w:bdr w:val="none" w:sz="0" w:space="0" w:color="auto" w:frame="1"/>
              </w:rPr>
            </w:pPr>
            <w:r>
              <w:rPr>
                <w:color w:val="111111"/>
                <w:bdr w:val="none" w:sz="0" w:space="0" w:color="auto" w:frame="1"/>
              </w:rPr>
              <w:t>M</w:t>
            </w:r>
            <w:r w:rsidRPr="001B2E5A">
              <w:rPr>
                <w:color w:val="111111"/>
                <w:bdr w:val="none" w:sz="0" w:space="0" w:color="auto" w:frame="1"/>
              </w:rPr>
              <w:t>iddle school basketball coach</w:t>
            </w:r>
          </w:p>
        </w:tc>
        <w:tc>
          <w:tcPr>
            <w:tcW w:w="1870" w:type="dxa"/>
          </w:tcPr>
          <w:p w14:paraId="3BC77829" w14:textId="77777777" w:rsidR="00216C4D" w:rsidRPr="001B2E5A" w:rsidRDefault="00216C4D" w:rsidP="0062236E">
            <w:pPr>
              <w:pStyle w:val="NormalWeb"/>
              <w:rPr>
                <w:color w:val="111111"/>
                <w:bdr w:val="none" w:sz="0" w:space="0" w:color="auto" w:frame="1"/>
              </w:rPr>
            </w:pPr>
            <w:r>
              <w:rPr>
                <w:color w:val="111111"/>
                <w:bdr w:val="none" w:sz="0" w:space="0" w:color="auto" w:frame="1"/>
              </w:rPr>
              <w:t>Grandfather</w:t>
            </w:r>
          </w:p>
        </w:tc>
      </w:tr>
      <w:tr w:rsidR="00216C4D" w:rsidRPr="001B2E5A" w14:paraId="2EA20A11" w14:textId="77777777" w:rsidTr="0062236E">
        <w:tc>
          <w:tcPr>
            <w:tcW w:w="1870" w:type="dxa"/>
          </w:tcPr>
          <w:p w14:paraId="7D7FC166" w14:textId="77777777" w:rsidR="00216C4D" w:rsidRPr="001B2E5A" w:rsidRDefault="00216C4D" w:rsidP="0062236E">
            <w:pPr>
              <w:pStyle w:val="NormalWeb"/>
              <w:rPr>
                <w:color w:val="111111"/>
                <w:bdr w:val="none" w:sz="0" w:space="0" w:color="auto" w:frame="1"/>
              </w:rPr>
            </w:pPr>
            <w:proofErr w:type="spellStart"/>
            <w:r>
              <w:rPr>
                <w:color w:val="111111"/>
                <w:bdr w:val="none" w:sz="0" w:space="0" w:color="auto" w:frame="1"/>
              </w:rPr>
              <w:t>Cowoker</w:t>
            </w:r>
            <w:proofErr w:type="spellEnd"/>
            <w:r>
              <w:rPr>
                <w:color w:val="111111"/>
                <w:bdr w:val="none" w:sz="0" w:space="0" w:color="auto" w:frame="1"/>
              </w:rPr>
              <w:t xml:space="preserve"> and my good friend</w:t>
            </w:r>
          </w:p>
        </w:tc>
        <w:tc>
          <w:tcPr>
            <w:tcW w:w="1870" w:type="dxa"/>
          </w:tcPr>
          <w:p w14:paraId="292B5314"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Command leadership</w:t>
            </w:r>
          </w:p>
        </w:tc>
        <w:tc>
          <w:tcPr>
            <w:tcW w:w="1870" w:type="dxa"/>
          </w:tcPr>
          <w:p w14:paraId="7E1EE4D4"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My next-door neighbor</w:t>
            </w:r>
          </w:p>
        </w:tc>
        <w:tc>
          <w:tcPr>
            <w:tcW w:w="1870" w:type="dxa"/>
          </w:tcPr>
          <w:p w14:paraId="023D8C8F" w14:textId="77777777" w:rsidR="00216C4D" w:rsidRPr="001B2E5A" w:rsidRDefault="00216C4D" w:rsidP="0062236E">
            <w:pPr>
              <w:pStyle w:val="NormalWeb"/>
              <w:rPr>
                <w:color w:val="111111"/>
                <w:bdr w:val="none" w:sz="0" w:space="0" w:color="auto" w:frame="1"/>
              </w:rPr>
            </w:pPr>
            <w:r>
              <w:rPr>
                <w:color w:val="111111"/>
                <w:bdr w:val="none" w:sz="0" w:space="0" w:color="auto" w:frame="1"/>
              </w:rPr>
              <w:t>My dad’s best friend</w:t>
            </w:r>
          </w:p>
        </w:tc>
        <w:tc>
          <w:tcPr>
            <w:tcW w:w="1870" w:type="dxa"/>
          </w:tcPr>
          <w:p w14:paraId="0E460106" w14:textId="77777777" w:rsidR="00216C4D" w:rsidRPr="001B2E5A" w:rsidRDefault="00216C4D" w:rsidP="0062236E">
            <w:pPr>
              <w:pStyle w:val="NormalWeb"/>
              <w:rPr>
                <w:color w:val="111111"/>
                <w:bdr w:val="none" w:sz="0" w:space="0" w:color="auto" w:frame="1"/>
              </w:rPr>
            </w:pPr>
            <w:r>
              <w:rPr>
                <w:color w:val="111111"/>
                <w:bdr w:val="none" w:sz="0" w:space="0" w:color="auto" w:frame="1"/>
              </w:rPr>
              <w:t>My workout buddies</w:t>
            </w:r>
          </w:p>
        </w:tc>
      </w:tr>
    </w:tbl>
    <w:p w14:paraId="1968F237" w14:textId="77777777" w:rsidR="00216C4D" w:rsidRPr="001B2E5A" w:rsidRDefault="00216C4D" w:rsidP="00216C4D">
      <w:pPr>
        <w:pStyle w:val="NormalWeb"/>
        <w:spacing w:line="240" w:lineRule="auto"/>
        <w:rPr>
          <w:rFonts w:ascii="Helvetica Neue" w:hAnsi="Helvetica Neue"/>
          <w:color w:val="111111"/>
        </w:rPr>
      </w:pPr>
    </w:p>
    <w:p w14:paraId="6A20D8C2" w14:textId="77777777" w:rsidR="00216C4D" w:rsidRPr="001B2E5A" w:rsidRDefault="00216C4D" w:rsidP="00216C4D">
      <w:pPr>
        <w:pStyle w:val="NormalWeb"/>
        <w:pBdr>
          <w:bottom w:val="single" w:sz="4" w:space="1" w:color="auto"/>
        </w:pBdr>
        <w:spacing w:line="240" w:lineRule="auto"/>
        <w:jc w:val="center"/>
        <w:rPr>
          <w:color w:val="111111"/>
          <w:bdr w:val="none" w:sz="0" w:space="0" w:color="auto" w:frame="1"/>
        </w:rPr>
      </w:pPr>
      <w:r w:rsidRPr="001B2E5A">
        <w:rPr>
          <w:color w:val="111111"/>
          <w:bdr w:val="none" w:sz="0" w:space="0" w:color="auto" w:frame="1"/>
        </w:rPr>
        <w:t>Pain</w:t>
      </w:r>
    </w:p>
    <w:tbl>
      <w:tblPr>
        <w:tblStyle w:val="TableGrid"/>
        <w:tblW w:w="0" w:type="auto"/>
        <w:tblLook w:val="04A0" w:firstRow="1" w:lastRow="0" w:firstColumn="1" w:lastColumn="0" w:noHBand="0" w:noVBand="1"/>
      </w:tblPr>
      <w:tblGrid>
        <w:gridCol w:w="1870"/>
        <w:gridCol w:w="1870"/>
        <w:gridCol w:w="1870"/>
        <w:gridCol w:w="1870"/>
        <w:gridCol w:w="1870"/>
      </w:tblGrid>
      <w:tr w:rsidR="00216C4D" w:rsidRPr="001B2E5A" w14:paraId="2C3860FC" w14:textId="77777777" w:rsidTr="0062236E">
        <w:tc>
          <w:tcPr>
            <w:tcW w:w="1870" w:type="dxa"/>
          </w:tcPr>
          <w:p w14:paraId="09286DD6"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Grandma died</w:t>
            </w:r>
          </w:p>
        </w:tc>
        <w:tc>
          <w:tcPr>
            <w:tcW w:w="1870" w:type="dxa"/>
          </w:tcPr>
          <w:p w14:paraId="6F0A58AC" w14:textId="77777777" w:rsidR="00216C4D" w:rsidRPr="001B2E5A" w:rsidRDefault="00216C4D" w:rsidP="0062236E">
            <w:pPr>
              <w:pStyle w:val="NormalWeb"/>
              <w:rPr>
                <w:color w:val="111111"/>
                <w:bdr w:val="none" w:sz="0" w:space="0" w:color="auto" w:frame="1"/>
              </w:rPr>
            </w:pPr>
            <w:r w:rsidRPr="00950900">
              <w:rPr>
                <w:color w:val="111111"/>
                <w:bdr w:val="none" w:sz="0" w:space="0" w:color="auto" w:frame="1"/>
              </w:rPr>
              <w:t>Parents divorced</w:t>
            </w:r>
          </w:p>
        </w:tc>
        <w:tc>
          <w:tcPr>
            <w:tcW w:w="1870" w:type="dxa"/>
          </w:tcPr>
          <w:p w14:paraId="7AF8A595"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Broke up with first major girlfriend</w:t>
            </w:r>
          </w:p>
        </w:tc>
        <w:tc>
          <w:tcPr>
            <w:tcW w:w="1870" w:type="dxa"/>
          </w:tcPr>
          <w:p w14:paraId="2FF542EF" w14:textId="77777777" w:rsidR="00216C4D" w:rsidRPr="001B2E5A" w:rsidRDefault="00216C4D" w:rsidP="0062236E">
            <w:pPr>
              <w:pStyle w:val="NormalWeb"/>
            </w:pPr>
            <w:r w:rsidRPr="001B2E5A">
              <w:t>Grandpa died</w:t>
            </w:r>
          </w:p>
        </w:tc>
        <w:tc>
          <w:tcPr>
            <w:tcW w:w="1870" w:type="dxa"/>
          </w:tcPr>
          <w:p w14:paraId="6F15A3C3" w14:textId="77777777" w:rsidR="00216C4D" w:rsidRPr="001B2E5A" w:rsidRDefault="00216C4D" w:rsidP="0062236E">
            <w:pPr>
              <w:pStyle w:val="NormalWeb"/>
              <w:rPr>
                <w:color w:val="111111"/>
                <w:bdr w:val="none" w:sz="0" w:space="0" w:color="auto" w:frame="1"/>
              </w:rPr>
            </w:pPr>
            <w:r w:rsidRPr="001B2E5A">
              <w:rPr>
                <w:rFonts w:eastAsia="Times New Roman"/>
                <w:color w:val="111111"/>
                <w:bdr w:val="none" w:sz="0" w:space="0" w:color="auto" w:frame="1"/>
              </w:rPr>
              <w:t xml:space="preserve">Limited </w:t>
            </w:r>
            <w:r>
              <w:rPr>
                <w:rFonts w:eastAsia="Times New Roman"/>
                <w:color w:val="111111"/>
                <w:bdr w:val="none" w:sz="0" w:space="0" w:color="auto" w:frame="1"/>
              </w:rPr>
              <w:t xml:space="preserve">custody/ </w:t>
            </w:r>
            <w:r w:rsidRPr="001B2E5A">
              <w:rPr>
                <w:rFonts w:eastAsia="Times New Roman"/>
                <w:color w:val="111111"/>
                <w:bdr w:val="none" w:sz="0" w:space="0" w:color="auto" w:frame="1"/>
              </w:rPr>
              <w:t>visitation of my daughter</w:t>
            </w:r>
          </w:p>
        </w:tc>
      </w:tr>
      <w:tr w:rsidR="00216C4D" w:rsidRPr="001B2E5A" w14:paraId="2DE0D9D9" w14:textId="77777777" w:rsidTr="0062236E">
        <w:trPr>
          <w:trHeight w:val="332"/>
        </w:trPr>
        <w:tc>
          <w:tcPr>
            <w:tcW w:w="1870" w:type="dxa"/>
          </w:tcPr>
          <w:p w14:paraId="09ED61D1" w14:textId="77777777" w:rsidR="00216C4D" w:rsidRPr="00406DC6" w:rsidRDefault="00216C4D" w:rsidP="0062236E">
            <w:pPr>
              <w:pStyle w:val="NormalWeb"/>
              <w:rPr>
                <w:color w:val="111111"/>
                <w:bdr w:val="none" w:sz="0" w:space="0" w:color="auto" w:frame="1"/>
              </w:rPr>
            </w:pPr>
            <w:r>
              <w:rPr>
                <w:color w:val="111111"/>
                <w:bdr w:val="none" w:sz="0" w:space="0" w:color="auto" w:frame="1"/>
              </w:rPr>
              <w:t>Demoted form job at bank</w:t>
            </w:r>
          </w:p>
        </w:tc>
        <w:tc>
          <w:tcPr>
            <w:tcW w:w="1870" w:type="dxa"/>
          </w:tcPr>
          <w:p w14:paraId="72CE403A" w14:textId="77777777" w:rsidR="00216C4D" w:rsidRPr="00406DC6" w:rsidRDefault="00216C4D" w:rsidP="0062236E">
            <w:pPr>
              <w:ind w:firstLine="0"/>
              <w:rPr>
                <w:rFonts w:ascii="Times New Roman" w:eastAsia="Times New Roman" w:hAnsi="Times New Roman" w:cs="Times New Roman"/>
              </w:rPr>
            </w:pPr>
            <w:r>
              <w:rPr>
                <w:rFonts w:ascii="Times New Roman" w:eastAsia="Times New Roman" w:hAnsi="Times New Roman" w:cs="Times New Roman"/>
              </w:rPr>
              <w:t>Betrayed by friend</w:t>
            </w:r>
          </w:p>
        </w:tc>
        <w:tc>
          <w:tcPr>
            <w:tcW w:w="1870" w:type="dxa"/>
          </w:tcPr>
          <w:p w14:paraId="6D82DED6"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Got into a physical altercation</w:t>
            </w:r>
          </w:p>
        </w:tc>
        <w:tc>
          <w:tcPr>
            <w:tcW w:w="1870" w:type="dxa"/>
          </w:tcPr>
          <w:p w14:paraId="50ABBBFD" w14:textId="77777777" w:rsidR="00216C4D" w:rsidRPr="001B2E5A" w:rsidRDefault="00216C4D" w:rsidP="0062236E">
            <w:pPr>
              <w:pStyle w:val="NormalWeb"/>
              <w:rPr>
                <w:color w:val="111111"/>
                <w:bdr w:val="none" w:sz="0" w:space="0" w:color="auto" w:frame="1"/>
              </w:rPr>
            </w:pPr>
            <w:r>
              <w:rPr>
                <w:color w:val="111111"/>
                <w:bdr w:val="none" w:sz="0" w:space="0" w:color="auto" w:frame="1"/>
              </w:rPr>
              <w:t>Cut my finger as a child</w:t>
            </w:r>
          </w:p>
        </w:tc>
        <w:tc>
          <w:tcPr>
            <w:tcW w:w="1870" w:type="dxa"/>
          </w:tcPr>
          <w:p w14:paraId="6757C9AD" w14:textId="77777777" w:rsidR="00216C4D" w:rsidRPr="001B2E5A" w:rsidRDefault="00216C4D" w:rsidP="0062236E">
            <w:pPr>
              <w:pStyle w:val="NormalWeb"/>
              <w:rPr>
                <w:color w:val="111111"/>
                <w:bdr w:val="none" w:sz="0" w:space="0" w:color="auto" w:frame="1"/>
              </w:rPr>
            </w:pPr>
            <w:r>
              <w:rPr>
                <w:color w:val="111111"/>
                <w:bdr w:val="none" w:sz="0" w:space="0" w:color="auto" w:frame="1"/>
              </w:rPr>
              <w:t>Got a rock thrown at me / head swollen up</w:t>
            </w:r>
          </w:p>
        </w:tc>
      </w:tr>
    </w:tbl>
    <w:p w14:paraId="2612382B" w14:textId="77777777" w:rsidR="00216C4D" w:rsidRPr="001B2E5A" w:rsidRDefault="00216C4D" w:rsidP="00216C4D">
      <w:pPr>
        <w:pStyle w:val="NormalWeb"/>
        <w:spacing w:line="240" w:lineRule="auto"/>
        <w:rPr>
          <w:color w:val="111111"/>
          <w:bdr w:val="none" w:sz="0" w:space="0" w:color="auto" w:frame="1"/>
        </w:rPr>
      </w:pPr>
    </w:p>
    <w:p w14:paraId="24019766" w14:textId="77777777" w:rsidR="00216C4D" w:rsidRPr="001B2E5A" w:rsidRDefault="00216C4D" w:rsidP="00216C4D">
      <w:pPr>
        <w:pStyle w:val="NormalWeb"/>
        <w:pBdr>
          <w:bottom w:val="single" w:sz="4" w:space="1" w:color="auto"/>
        </w:pBdr>
        <w:spacing w:line="240" w:lineRule="auto"/>
        <w:jc w:val="center"/>
        <w:rPr>
          <w:color w:val="111111"/>
          <w:bdr w:val="none" w:sz="0" w:space="0" w:color="auto" w:frame="1"/>
        </w:rPr>
      </w:pPr>
      <w:r w:rsidRPr="001B2E5A">
        <w:rPr>
          <w:color w:val="111111"/>
          <w:bdr w:val="none" w:sz="0" w:space="0" w:color="auto" w:frame="1"/>
        </w:rPr>
        <w:t>Joy</w:t>
      </w:r>
    </w:p>
    <w:tbl>
      <w:tblPr>
        <w:tblStyle w:val="TableGrid"/>
        <w:tblW w:w="0" w:type="auto"/>
        <w:tblLook w:val="04A0" w:firstRow="1" w:lastRow="0" w:firstColumn="1" w:lastColumn="0" w:noHBand="0" w:noVBand="1"/>
      </w:tblPr>
      <w:tblGrid>
        <w:gridCol w:w="1870"/>
        <w:gridCol w:w="1870"/>
        <w:gridCol w:w="1870"/>
        <w:gridCol w:w="1870"/>
        <w:gridCol w:w="1870"/>
      </w:tblGrid>
      <w:tr w:rsidR="00216C4D" w:rsidRPr="001B2E5A" w14:paraId="3D600BC1" w14:textId="77777777" w:rsidTr="0062236E">
        <w:tc>
          <w:tcPr>
            <w:tcW w:w="1870" w:type="dxa"/>
          </w:tcPr>
          <w:p w14:paraId="6C19EC5C"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Birth of daughter</w:t>
            </w:r>
          </w:p>
          <w:p w14:paraId="398D6A20" w14:textId="77777777" w:rsidR="00216C4D" w:rsidRPr="001B2E5A" w:rsidRDefault="00216C4D" w:rsidP="0062236E">
            <w:pPr>
              <w:pStyle w:val="NormalWeb"/>
              <w:rPr>
                <w:color w:val="111111"/>
                <w:bdr w:val="none" w:sz="0" w:space="0" w:color="auto" w:frame="1"/>
              </w:rPr>
            </w:pPr>
          </w:p>
        </w:tc>
        <w:tc>
          <w:tcPr>
            <w:tcW w:w="1870" w:type="dxa"/>
          </w:tcPr>
          <w:p w14:paraId="012D2C43"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Got a job at a bank</w:t>
            </w:r>
          </w:p>
        </w:tc>
        <w:tc>
          <w:tcPr>
            <w:tcW w:w="1870" w:type="dxa"/>
          </w:tcPr>
          <w:p w14:paraId="3D07C9A0" w14:textId="77777777" w:rsidR="00216C4D" w:rsidRPr="001B2E5A" w:rsidRDefault="00216C4D" w:rsidP="0062236E">
            <w:pPr>
              <w:pStyle w:val="NormalWeb"/>
              <w:rPr>
                <w:color w:val="111111"/>
                <w:bdr w:val="none" w:sz="0" w:space="0" w:color="auto" w:frame="1"/>
              </w:rPr>
            </w:pPr>
            <w:r w:rsidRPr="00950900">
              <w:rPr>
                <w:color w:val="111111"/>
                <w:bdr w:val="none" w:sz="0" w:space="0" w:color="auto" w:frame="1"/>
              </w:rPr>
              <w:t>Completed B.S. degree</w:t>
            </w:r>
          </w:p>
        </w:tc>
        <w:tc>
          <w:tcPr>
            <w:tcW w:w="1870" w:type="dxa"/>
          </w:tcPr>
          <w:p w14:paraId="6ECEDD4F" w14:textId="77777777" w:rsidR="00216C4D" w:rsidRPr="001B2E5A" w:rsidRDefault="00216C4D" w:rsidP="0062236E">
            <w:pPr>
              <w:pStyle w:val="NormalWeb"/>
            </w:pPr>
            <w:r w:rsidRPr="001B2E5A">
              <w:t xml:space="preserve">Received positive recognition </w:t>
            </w:r>
          </w:p>
        </w:tc>
        <w:tc>
          <w:tcPr>
            <w:tcW w:w="1870" w:type="dxa"/>
          </w:tcPr>
          <w:p w14:paraId="110D115E" w14:textId="77777777" w:rsidR="00216C4D" w:rsidRPr="001B2E5A" w:rsidRDefault="00216C4D" w:rsidP="0062236E">
            <w:pPr>
              <w:pStyle w:val="NormalWeb"/>
              <w:rPr>
                <w:color w:val="111111"/>
                <w:bdr w:val="none" w:sz="0" w:space="0" w:color="auto" w:frame="1"/>
              </w:rPr>
            </w:pPr>
            <w:r>
              <w:rPr>
                <w:color w:val="111111"/>
                <w:bdr w:val="none" w:sz="0" w:space="0" w:color="auto" w:frame="1"/>
              </w:rPr>
              <w:t>Promoted at bank</w:t>
            </w:r>
          </w:p>
        </w:tc>
      </w:tr>
      <w:tr w:rsidR="00216C4D" w:rsidRPr="001B2E5A" w14:paraId="351C9D36" w14:textId="77777777" w:rsidTr="0062236E">
        <w:tc>
          <w:tcPr>
            <w:tcW w:w="1870" w:type="dxa"/>
          </w:tcPr>
          <w:p w14:paraId="28AFC554" w14:textId="77777777" w:rsidR="00216C4D" w:rsidRPr="001B2E5A" w:rsidRDefault="00216C4D" w:rsidP="0062236E">
            <w:pPr>
              <w:pStyle w:val="NormalWeb"/>
              <w:rPr>
                <w:color w:val="111111"/>
                <w:bdr w:val="none" w:sz="0" w:space="0" w:color="auto" w:frame="1"/>
              </w:rPr>
            </w:pPr>
            <w:r w:rsidRPr="001B2E5A">
              <w:rPr>
                <w:color w:val="111111"/>
                <w:bdr w:val="none" w:sz="0" w:space="0" w:color="auto" w:frame="1"/>
              </w:rPr>
              <w:t>Completed boot camp</w:t>
            </w:r>
          </w:p>
        </w:tc>
        <w:tc>
          <w:tcPr>
            <w:tcW w:w="1870" w:type="dxa"/>
          </w:tcPr>
          <w:p w14:paraId="7A31F5AA"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P</w:t>
            </w:r>
            <w:r w:rsidRPr="001B2E5A">
              <w:rPr>
                <w:rFonts w:ascii="Times New Roman" w:eastAsia="Times New Roman" w:hAnsi="Times New Roman" w:cs="Times New Roman"/>
                <w:color w:val="111111"/>
                <w:bdr w:val="none" w:sz="0" w:space="0" w:color="auto" w:frame="1"/>
              </w:rPr>
              <w:t>romot</w:t>
            </w:r>
            <w:r>
              <w:rPr>
                <w:rFonts w:ascii="Times New Roman" w:eastAsia="Times New Roman" w:hAnsi="Times New Roman" w:cs="Times New Roman"/>
                <w:color w:val="111111"/>
                <w:bdr w:val="none" w:sz="0" w:space="0" w:color="auto" w:frame="1"/>
              </w:rPr>
              <w:t>ed in Marine Corps</w:t>
            </w:r>
          </w:p>
        </w:tc>
        <w:tc>
          <w:tcPr>
            <w:tcW w:w="1870" w:type="dxa"/>
          </w:tcPr>
          <w:p w14:paraId="69AA65E7"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Seeing daughter after first deployment</w:t>
            </w:r>
          </w:p>
        </w:tc>
        <w:tc>
          <w:tcPr>
            <w:tcW w:w="1870" w:type="dxa"/>
          </w:tcPr>
          <w:p w14:paraId="49144587" w14:textId="77777777" w:rsidR="00216C4D" w:rsidRPr="001B2E5A" w:rsidRDefault="00216C4D" w:rsidP="0062236E">
            <w:pPr>
              <w:pStyle w:val="NormalWeb"/>
              <w:rPr>
                <w:color w:val="111111"/>
                <w:bdr w:val="none" w:sz="0" w:space="0" w:color="auto" w:frame="1"/>
              </w:rPr>
            </w:pPr>
            <w:r>
              <w:rPr>
                <w:color w:val="111111"/>
                <w:bdr w:val="none" w:sz="0" w:space="0" w:color="auto" w:frame="1"/>
              </w:rPr>
              <w:t>Seeing daughter after second deployment</w:t>
            </w:r>
          </w:p>
        </w:tc>
        <w:tc>
          <w:tcPr>
            <w:tcW w:w="1870" w:type="dxa"/>
          </w:tcPr>
          <w:p w14:paraId="29BC3A7D" w14:textId="77777777" w:rsidR="00216C4D" w:rsidRPr="001B2E5A" w:rsidRDefault="00216C4D" w:rsidP="0062236E">
            <w:pPr>
              <w:pStyle w:val="NormalWeb"/>
              <w:rPr>
                <w:color w:val="111111"/>
                <w:bdr w:val="none" w:sz="0" w:space="0" w:color="auto" w:frame="1"/>
              </w:rPr>
            </w:pPr>
          </w:p>
        </w:tc>
      </w:tr>
    </w:tbl>
    <w:p w14:paraId="25C7E541" w14:textId="77777777" w:rsidR="00216C4D" w:rsidRPr="001B2E5A" w:rsidRDefault="00216C4D" w:rsidP="00216C4D">
      <w:pPr>
        <w:pStyle w:val="NormalWeb"/>
        <w:spacing w:line="240" w:lineRule="auto"/>
        <w:rPr>
          <w:color w:val="111111"/>
          <w:bdr w:val="none" w:sz="0" w:space="0" w:color="auto" w:frame="1"/>
        </w:rPr>
      </w:pPr>
    </w:p>
    <w:p w14:paraId="00B2B0C7" w14:textId="77777777" w:rsidR="00216C4D" w:rsidRPr="001B2E5A" w:rsidRDefault="00216C4D" w:rsidP="00216C4D">
      <w:pPr>
        <w:pStyle w:val="NormalWeb"/>
        <w:pBdr>
          <w:bottom w:val="single" w:sz="4" w:space="1" w:color="auto"/>
        </w:pBdr>
        <w:spacing w:line="240" w:lineRule="auto"/>
        <w:jc w:val="center"/>
        <w:rPr>
          <w:rFonts w:ascii="Helvetica Neue" w:hAnsi="Helvetica Neue"/>
          <w:color w:val="111111"/>
        </w:rPr>
      </w:pPr>
      <w:r w:rsidRPr="001B2E5A">
        <w:rPr>
          <w:color w:val="111111"/>
          <w:bdr w:val="none" w:sz="0" w:space="0" w:color="auto" w:frame="1"/>
        </w:rPr>
        <w:t>Leadership Lifeline</w:t>
      </w:r>
    </w:p>
    <w:tbl>
      <w:tblPr>
        <w:tblStyle w:val="TableGrid"/>
        <w:tblW w:w="0" w:type="auto"/>
        <w:tblLook w:val="04A0" w:firstRow="1" w:lastRow="0" w:firstColumn="1" w:lastColumn="0" w:noHBand="0" w:noVBand="1"/>
      </w:tblPr>
      <w:tblGrid>
        <w:gridCol w:w="1870"/>
        <w:gridCol w:w="1870"/>
        <w:gridCol w:w="1870"/>
        <w:gridCol w:w="1870"/>
        <w:gridCol w:w="1870"/>
      </w:tblGrid>
      <w:tr w:rsidR="00216C4D" w:rsidRPr="001B2E5A" w14:paraId="1F6999CA" w14:textId="77777777" w:rsidTr="0062236E">
        <w:tc>
          <w:tcPr>
            <w:tcW w:w="1870" w:type="dxa"/>
          </w:tcPr>
          <w:p w14:paraId="623484AD" w14:textId="77777777" w:rsidR="00216C4D" w:rsidRPr="001B2E5A" w:rsidRDefault="00216C4D" w:rsidP="0062236E">
            <w:pPr>
              <w:pStyle w:val="NormalWeb"/>
              <w:rPr>
                <w:color w:val="111111"/>
                <w:bdr w:val="none" w:sz="0" w:space="0" w:color="auto" w:frame="1"/>
              </w:rPr>
            </w:pPr>
            <w:r>
              <w:rPr>
                <w:color w:val="111111"/>
                <w:bdr w:val="none" w:sz="0" w:space="0" w:color="auto" w:frame="1"/>
              </w:rPr>
              <w:t>Discovery</w:t>
            </w:r>
          </w:p>
        </w:tc>
        <w:tc>
          <w:tcPr>
            <w:tcW w:w="1870" w:type="dxa"/>
          </w:tcPr>
          <w:p w14:paraId="13D2DE82" w14:textId="77777777" w:rsidR="00216C4D" w:rsidRPr="001B2E5A" w:rsidRDefault="00216C4D" w:rsidP="0062236E">
            <w:pPr>
              <w:pStyle w:val="NormalWeb"/>
              <w:rPr>
                <w:color w:val="111111"/>
                <w:bdr w:val="none" w:sz="0" w:space="0" w:color="auto" w:frame="1"/>
              </w:rPr>
            </w:pPr>
            <w:r>
              <w:rPr>
                <w:color w:val="111111"/>
                <w:bdr w:val="none" w:sz="0" w:space="0" w:color="auto" w:frame="1"/>
              </w:rPr>
              <w:t>Mentor</w:t>
            </w:r>
          </w:p>
        </w:tc>
        <w:tc>
          <w:tcPr>
            <w:tcW w:w="1870" w:type="dxa"/>
          </w:tcPr>
          <w:p w14:paraId="1BAED142" w14:textId="77777777" w:rsidR="00216C4D" w:rsidRPr="001B2E5A" w:rsidRDefault="00216C4D" w:rsidP="0062236E">
            <w:pPr>
              <w:pStyle w:val="NormalWeb"/>
              <w:rPr>
                <w:color w:val="111111"/>
                <w:bdr w:val="none" w:sz="0" w:space="0" w:color="auto" w:frame="1"/>
              </w:rPr>
            </w:pPr>
            <w:r>
              <w:rPr>
                <w:color w:val="111111"/>
                <w:bdr w:val="none" w:sz="0" w:space="0" w:color="auto" w:frame="1"/>
              </w:rPr>
              <w:t>Pain</w:t>
            </w:r>
          </w:p>
        </w:tc>
        <w:tc>
          <w:tcPr>
            <w:tcW w:w="1870" w:type="dxa"/>
          </w:tcPr>
          <w:p w14:paraId="1C9E9504" w14:textId="77777777" w:rsidR="00216C4D" w:rsidRPr="001B2E5A" w:rsidRDefault="00216C4D" w:rsidP="0062236E">
            <w:pPr>
              <w:pStyle w:val="NormalWeb"/>
            </w:pPr>
            <w:r>
              <w:t>Joy</w:t>
            </w:r>
          </w:p>
        </w:tc>
        <w:tc>
          <w:tcPr>
            <w:tcW w:w="1870" w:type="dxa"/>
          </w:tcPr>
          <w:p w14:paraId="0AC76B3C" w14:textId="77777777" w:rsidR="00216C4D" w:rsidRPr="001B2E5A" w:rsidRDefault="00216C4D" w:rsidP="0062236E">
            <w:pPr>
              <w:pStyle w:val="NormalWeb"/>
              <w:rPr>
                <w:color w:val="111111"/>
                <w:bdr w:val="none" w:sz="0" w:space="0" w:color="auto" w:frame="1"/>
              </w:rPr>
            </w:pPr>
            <w:r>
              <w:rPr>
                <w:color w:val="111111"/>
                <w:bdr w:val="none" w:sz="0" w:space="0" w:color="auto" w:frame="1"/>
              </w:rPr>
              <w:t>Weaknesses</w:t>
            </w:r>
          </w:p>
        </w:tc>
      </w:tr>
      <w:tr w:rsidR="00216C4D" w:rsidRPr="001B2E5A" w14:paraId="4E0452B2" w14:textId="77777777" w:rsidTr="0062236E">
        <w:tc>
          <w:tcPr>
            <w:tcW w:w="1870" w:type="dxa"/>
          </w:tcPr>
          <w:p w14:paraId="313DAEAE" w14:textId="77777777" w:rsidR="00216C4D" w:rsidRPr="001B2E5A" w:rsidRDefault="00216C4D" w:rsidP="0062236E">
            <w:pPr>
              <w:pStyle w:val="NormalWeb"/>
              <w:rPr>
                <w:color w:val="111111"/>
                <w:bdr w:val="none" w:sz="0" w:space="0" w:color="auto" w:frame="1"/>
              </w:rPr>
            </w:pPr>
            <w:r>
              <w:rPr>
                <w:color w:val="111111"/>
                <w:bdr w:val="none" w:sz="0" w:space="0" w:color="auto" w:frame="1"/>
              </w:rPr>
              <w:t>Social Issues prevent me from networking</w:t>
            </w:r>
          </w:p>
        </w:tc>
        <w:tc>
          <w:tcPr>
            <w:tcW w:w="1870" w:type="dxa"/>
          </w:tcPr>
          <w:p w14:paraId="266309F3"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Grandfather</w:t>
            </w:r>
          </w:p>
        </w:tc>
        <w:tc>
          <w:tcPr>
            <w:tcW w:w="1870" w:type="dxa"/>
          </w:tcPr>
          <w:p w14:paraId="408186B8" w14:textId="77777777" w:rsidR="00216C4D" w:rsidRPr="001B2E5A" w:rsidRDefault="00216C4D" w:rsidP="0062236E">
            <w:pPr>
              <w:ind w:firstLine="0"/>
              <w:rPr>
                <w:rFonts w:ascii="Times New Roman" w:eastAsia="Times New Roman" w:hAnsi="Times New Roman" w:cs="Times New Roman"/>
                <w:color w:val="111111"/>
                <w:bdr w:val="none" w:sz="0" w:space="0" w:color="auto" w:frame="1"/>
              </w:rPr>
            </w:pPr>
            <w:r>
              <w:rPr>
                <w:rFonts w:ascii="Times New Roman" w:eastAsia="Times New Roman" w:hAnsi="Times New Roman" w:cs="Times New Roman"/>
                <w:color w:val="111111"/>
                <w:bdr w:val="none" w:sz="0" w:space="0" w:color="auto" w:frame="1"/>
              </w:rPr>
              <w:t>Demoted at bank job</w:t>
            </w:r>
          </w:p>
        </w:tc>
        <w:tc>
          <w:tcPr>
            <w:tcW w:w="1870" w:type="dxa"/>
          </w:tcPr>
          <w:p w14:paraId="441A19B5" w14:textId="77777777" w:rsidR="00216C4D" w:rsidRPr="001B2E5A" w:rsidRDefault="00216C4D" w:rsidP="0062236E">
            <w:pPr>
              <w:pStyle w:val="NormalWeb"/>
              <w:rPr>
                <w:color w:val="111111"/>
                <w:bdr w:val="none" w:sz="0" w:space="0" w:color="auto" w:frame="1"/>
              </w:rPr>
            </w:pPr>
            <w:proofErr w:type="spellStart"/>
            <w:r>
              <w:rPr>
                <w:color w:val="111111"/>
                <w:bdr w:val="none" w:sz="0" w:space="0" w:color="auto" w:frame="1"/>
              </w:rPr>
              <w:t>Bachelors</w:t>
            </w:r>
            <w:proofErr w:type="spellEnd"/>
            <w:r>
              <w:rPr>
                <w:color w:val="111111"/>
                <w:bdr w:val="none" w:sz="0" w:space="0" w:color="auto" w:frame="1"/>
              </w:rPr>
              <w:t xml:space="preserve"> degree</w:t>
            </w:r>
          </w:p>
        </w:tc>
        <w:tc>
          <w:tcPr>
            <w:tcW w:w="1870" w:type="dxa"/>
          </w:tcPr>
          <w:p w14:paraId="38591EEE" w14:textId="77777777" w:rsidR="00216C4D" w:rsidRPr="001B2E5A" w:rsidRDefault="00216C4D" w:rsidP="0062236E">
            <w:pPr>
              <w:pStyle w:val="NormalWeb"/>
              <w:rPr>
                <w:color w:val="111111"/>
                <w:bdr w:val="none" w:sz="0" w:space="0" w:color="auto" w:frame="1"/>
              </w:rPr>
            </w:pPr>
            <w:r>
              <w:rPr>
                <w:color w:val="111111"/>
                <w:bdr w:val="none" w:sz="0" w:space="0" w:color="auto" w:frame="1"/>
              </w:rPr>
              <w:t>Selfishness and interpersonal skills</w:t>
            </w:r>
          </w:p>
        </w:tc>
      </w:tr>
    </w:tbl>
    <w:p w14:paraId="16E56663" w14:textId="77777777" w:rsidR="00216C4D" w:rsidRDefault="00216C4D" w:rsidP="00216C4D">
      <w:pPr>
        <w:pStyle w:val="TableFigure"/>
      </w:pPr>
    </w:p>
    <w:p w14:paraId="799590C5" w14:textId="77777777" w:rsidR="00216C4D" w:rsidRDefault="00216C4D" w:rsidP="00044D04">
      <w:pPr>
        <w:pStyle w:val="Title2"/>
      </w:pPr>
    </w:p>
    <w:p w14:paraId="79DFC73B" w14:textId="77777777" w:rsidR="00431EC8" w:rsidRDefault="00086539">
      <w:pPr>
        <w:pStyle w:val="SectionTitle"/>
      </w:pPr>
      <w:sdt>
        <w:sdtPr>
          <w:alias w:val="Title"/>
          <w:tag w:val=""/>
          <w:id w:val="-1756435886"/>
          <w:placeholder>
            <w:docPart w:val="6E08B63E9E26DF4F9460E765A255E5C8"/>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CF76F7">
            <w:t>Leadership Lifeline</w:t>
          </w:r>
        </w:sdtContent>
      </w:sdt>
    </w:p>
    <w:p w14:paraId="18EB1168" w14:textId="78151522" w:rsidR="00431EC8" w:rsidRDefault="00E2763F">
      <w:r>
        <w:t xml:space="preserve">There </w:t>
      </w:r>
      <w:r w:rsidR="00CF76F7">
        <w:t>are many</w:t>
      </w:r>
      <w:r>
        <w:t xml:space="preserve"> </w:t>
      </w:r>
      <w:r w:rsidR="006045DA">
        <w:t xml:space="preserve">traits </w:t>
      </w:r>
      <w:r w:rsidR="00CF76F7">
        <w:t xml:space="preserve">in </w:t>
      </w:r>
      <w:r>
        <w:t xml:space="preserve">myself </w:t>
      </w:r>
      <w:r w:rsidR="00CF76F7">
        <w:t xml:space="preserve">that </w:t>
      </w:r>
      <w:r>
        <w:t xml:space="preserve">make me a </w:t>
      </w:r>
      <w:r w:rsidR="006045DA">
        <w:t xml:space="preserve">good </w:t>
      </w:r>
      <w:r>
        <w:t xml:space="preserve">leader.  I was not born with these traits and behaviors, but I have been transformed into the type of leader </w:t>
      </w:r>
      <w:r w:rsidR="009A260A">
        <w:t>that I am today from experience and from following good leaders.</w:t>
      </w:r>
      <w:r>
        <w:t xml:space="preserve">  </w:t>
      </w:r>
      <w:r w:rsidR="009A260A">
        <w:t xml:space="preserve">Bernard Bass (1978) would agree that the type of leader I am is a transformational leader because I have been highly influenced by my leadership in the military </w:t>
      </w:r>
      <w:sdt>
        <w:sdtPr>
          <w:id w:val="272302219"/>
          <w:citation/>
        </w:sdtPr>
        <w:sdtEndPr/>
        <w:sdtContent>
          <w:r w:rsidR="009A260A">
            <w:fldChar w:fldCharType="begin"/>
          </w:r>
          <w:r w:rsidR="009A260A">
            <w:instrText xml:space="preserve">CITATION Ber10 \p 76-86 \n  \y  \t  \l 1033 </w:instrText>
          </w:r>
          <w:r w:rsidR="009A260A">
            <w:fldChar w:fldCharType="separate"/>
          </w:r>
          <w:r w:rsidR="00814371">
            <w:rPr>
              <w:noProof/>
            </w:rPr>
            <w:t>(pp. 76-86)</w:t>
          </w:r>
          <w:r w:rsidR="009A260A">
            <w:fldChar w:fldCharType="end"/>
          </w:r>
        </w:sdtContent>
      </w:sdt>
      <w:r w:rsidR="009A260A">
        <w:t xml:space="preserve">.  </w:t>
      </w:r>
    </w:p>
    <w:p w14:paraId="0D0776B6" w14:textId="77777777" w:rsidR="00277A23" w:rsidRDefault="00A54CE7" w:rsidP="00A54CE7">
      <w:r>
        <w:t>Some of the other things that have influenced my life are my mentors, painful and joyous experiences and self-discoveries.  They helped forge me to the leader I am today by helping me identify my learning disabilities.  Most importantly I have used them to make improvements upon myself and upon others that I interact with.</w:t>
      </w:r>
    </w:p>
    <w:p w14:paraId="7261D2DF" w14:textId="77777777" w:rsidR="00431EC8" w:rsidRDefault="003E4374">
      <w:pPr>
        <w:pStyle w:val="Heading1"/>
      </w:pPr>
      <w:r>
        <w:t>Self-Discoveries</w:t>
      </w:r>
    </w:p>
    <w:p w14:paraId="2DE39C0A" w14:textId="77777777" w:rsidR="009168CB" w:rsidRDefault="003E4374" w:rsidP="003E4374">
      <w:pPr>
        <w:ind w:firstLine="540"/>
        <w:rPr>
          <w:rFonts w:ascii="Times New Roman" w:hAnsi="Times New Roman" w:cs="Times New Roman"/>
        </w:rPr>
      </w:pPr>
      <w:r w:rsidRPr="001B2E5A">
        <w:rPr>
          <w:rFonts w:ascii="Times New Roman" w:hAnsi="Times New Roman" w:cs="Times New Roman"/>
        </w:rPr>
        <w:t xml:space="preserve">One of the biggest self-discoveries that I made was that I have social issues which prevent me from developing meaningful relationships with certain people, specifically people that I disagree with.  </w:t>
      </w:r>
      <w:r w:rsidR="008522B2">
        <w:rPr>
          <w:rFonts w:ascii="Times New Roman" w:hAnsi="Times New Roman" w:cs="Times New Roman"/>
        </w:rPr>
        <w:t>A new strategy</w:t>
      </w:r>
      <w:r w:rsidR="006045DA">
        <w:rPr>
          <w:rFonts w:ascii="Times New Roman" w:hAnsi="Times New Roman" w:cs="Times New Roman"/>
        </w:rPr>
        <w:t xml:space="preserve"> that I have learned is to</w:t>
      </w:r>
      <w:r w:rsidR="008522B2">
        <w:rPr>
          <w:rFonts w:ascii="Times New Roman" w:hAnsi="Times New Roman" w:cs="Times New Roman"/>
        </w:rPr>
        <w:t xml:space="preserve"> </w:t>
      </w:r>
      <w:r w:rsidR="006045DA">
        <w:rPr>
          <w:rFonts w:ascii="Times New Roman" w:hAnsi="Times New Roman" w:cs="Times New Roman"/>
        </w:rPr>
        <w:t>switch</w:t>
      </w:r>
      <w:r w:rsidR="008522B2">
        <w:rPr>
          <w:rFonts w:ascii="Times New Roman" w:hAnsi="Times New Roman" w:cs="Times New Roman"/>
        </w:rPr>
        <w:t xml:space="preserve"> my approach</w:t>
      </w:r>
      <w:r w:rsidR="006045DA">
        <w:rPr>
          <w:rFonts w:ascii="Times New Roman" w:hAnsi="Times New Roman" w:cs="Times New Roman"/>
        </w:rPr>
        <w:t xml:space="preserve"> with people</w:t>
      </w:r>
      <w:r w:rsidR="008522B2">
        <w:rPr>
          <w:rFonts w:ascii="Times New Roman" w:hAnsi="Times New Roman" w:cs="Times New Roman"/>
        </w:rPr>
        <w:t>.</w:t>
      </w:r>
      <w:r w:rsidR="009168CB">
        <w:rPr>
          <w:rFonts w:ascii="Times New Roman" w:hAnsi="Times New Roman" w:cs="Times New Roman"/>
        </w:rPr>
        <w:t xml:space="preserve"> </w:t>
      </w:r>
      <w:r w:rsidR="008522B2">
        <w:rPr>
          <w:rFonts w:ascii="Times New Roman" w:hAnsi="Times New Roman" w:cs="Times New Roman"/>
        </w:rPr>
        <w:t xml:space="preserve"> Avolio and Bass (1991) describe two types of leaders: a</w:t>
      </w:r>
      <w:r w:rsidR="009168CB">
        <w:rPr>
          <w:rFonts w:ascii="Times New Roman" w:hAnsi="Times New Roman" w:cs="Times New Roman"/>
        </w:rPr>
        <w:t xml:space="preserve"> pa</w:t>
      </w:r>
      <w:r w:rsidR="008522B2">
        <w:rPr>
          <w:rFonts w:ascii="Times New Roman" w:hAnsi="Times New Roman" w:cs="Times New Roman"/>
        </w:rPr>
        <w:t xml:space="preserve">rticipative type that would take a more democratic approach </w:t>
      </w:r>
      <w:r w:rsidR="006045DA">
        <w:rPr>
          <w:rFonts w:ascii="Times New Roman" w:hAnsi="Times New Roman" w:cs="Times New Roman"/>
        </w:rPr>
        <w:t>and</w:t>
      </w:r>
      <w:r w:rsidR="008522B2">
        <w:rPr>
          <w:rFonts w:ascii="Times New Roman" w:hAnsi="Times New Roman" w:cs="Times New Roman"/>
        </w:rPr>
        <w:t xml:space="preserve"> a directive type </w:t>
      </w:r>
      <w:r w:rsidR="006045DA">
        <w:rPr>
          <w:rFonts w:ascii="Times New Roman" w:hAnsi="Times New Roman" w:cs="Times New Roman"/>
        </w:rPr>
        <w:t>that</w:t>
      </w:r>
      <w:r w:rsidR="008522B2">
        <w:rPr>
          <w:rFonts w:ascii="Times New Roman" w:hAnsi="Times New Roman" w:cs="Times New Roman"/>
        </w:rPr>
        <w:t xml:space="preserve"> would bring a more authoritarian type of approach </w:t>
      </w:r>
      <w:sdt>
        <w:sdtPr>
          <w:rPr>
            <w:rFonts w:ascii="Times New Roman" w:hAnsi="Times New Roman" w:cs="Times New Roman"/>
          </w:rPr>
          <w:id w:val="2014652456"/>
          <w:citation/>
        </w:sdtPr>
        <w:sdtEndPr/>
        <w:sdtContent>
          <w:r w:rsidR="008522B2">
            <w:rPr>
              <w:rFonts w:ascii="Times New Roman" w:hAnsi="Times New Roman" w:cs="Times New Roman"/>
            </w:rPr>
            <w:fldChar w:fldCharType="begin"/>
          </w:r>
          <w:r w:rsidR="008522B2">
            <w:rPr>
              <w:rFonts w:ascii="Times New Roman" w:hAnsi="Times New Roman" w:cs="Times New Roman"/>
            </w:rPr>
            <w:instrText xml:space="preserve"> CITATION Avo91 \l 1033 </w:instrText>
          </w:r>
          <w:r w:rsidR="008522B2">
            <w:rPr>
              <w:rFonts w:ascii="Times New Roman" w:hAnsi="Times New Roman" w:cs="Times New Roman"/>
            </w:rPr>
            <w:fldChar w:fldCharType="separate"/>
          </w:r>
          <w:r w:rsidR="00814371" w:rsidRPr="00814371">
            <w:rPr>
              <w:rFonts w:ascii="Times New Roman" w:hAnsi="Times New Roman" w:cs="Times New Roman"/>
              <w:noProof/>
            </w:rPr>
            <w:t>(Avolio &amp; Bass, 1991)</w:t>
          </w:r>
          <w:r w:rsidR="008522B2">
            <w:rPr>
              <w:rFonts w:ascii="Times New Roman" w:hAnsi="Times New Roman" w:cs="Times New Roman"/>
            </w:rPr>
            <w:fldChar w:fldCharType="end"/>
          </w:r>
        </w:sdtContent>
      </w:sdt>
      <w:r w:rsidR="008522B2">
        <w:rPr>
          <w:rFonts w:ascii="Times New Roman" w:hAnsi="Times New Roman" w:cs="Times New Roman"/>
        </w:rPr>
        <w:t>.</w:t>
      </w:r>
    </w:p>
    <w:p w14:paraId="0FE5FC2F" w14:textId="77777777" w:rsidR="00210451" w:rsidRPr="001B2E5A" w:rsidRDefault="00210451" w:rsidP="00210451">
      <w:pPr>
        <w:rPr>
          <w:rFonts w:ascii="Times New Roman" w:hAnsi="Times New Roman" w:cs="Times New Roman"/>
        </w:rPr>
      </w:pPr>
      <w:r w:rsidRPr="001B2E5A">
        <w:rPr>
          <w:rFonts w:ascii="Times New Roman" w:hAnsi="Times New Roman" w:cs="Times New Roman"/>
        </w:rPr>
        <w:t xml:space="preserve">To know yourself and seek self-improvement is the first of many leadership principles in the Marine Corps.  It means that in order to make progress and improvement, you have to first know what to improve on.  </w:t>
      </w:r>
      <w:r w:rsidR="00B92FF7">
        <w:rPr>
          <w:rFonts w:ascii="Times New Roman" w:hAnsi="Times New Roman" w:cs="Times New Roman"/>
        </w:rPr>
        <w:t>Discovering that I can use different approaches when speaking to people</w:t>
      </w:r>
      <w:r w:rsidRPr="001B2E5A">
        <w:rPr>
          <w:rFonts w:ascii="Times New Roman" w:hAnsi="Times New Roman" w:cs="Times New Roman"/>
        </w:rPr>
        <w:t xml:space="preserve"> helped forge me as a leader by </w:t>
      </w:r>
      <w:r w:rsidR="000F1B13">
        <w:rPr>
          <w:rFonts w:ascii="Times New Roman" w:hAnsi="Times New Roman" w:cs="Times New Roman"/>
        </w:rPr>
        <w:t>helping me come up with creative ways to approach different people</w:t>
      </w:r>
      <w:r w:rsidRPr="001B2E5A">
        <w:rPr>
          <w:rFonts w:ascii="Times New Roman" w:hAnsi="Times New Roman" w:cs="Times New Roman"/>
        </w:rPr>
        <w:t>.</w:t>
      </w:r>
    </w:p>
    <w:p w14:paraId="050854AB" w14:textId="77777777" w:rsidR="003E4374" w:rsidRPr="001B2E5A" w:rsidRDefault="003E4374" w:rsidP="003E4374">
      <w:pPr>
        <w:rPr>
          <w:rFonts w:ascii="Times New Roman" w:hAnsi="Times New Roman" w:cs="Times New Roman"/>
        </w:rPr>
      </w:pPr>
      <w:r w:rsidRPr="001B2E5A">
        <w:rPr>
          <w:rFonts w:ascii="Times New Roman" w:hAnsi="Times New Roman" w:cs="Times New Roman"/>
        </w:rPr>
        <w:lastRenderedPageBreak/>
        <w:t xml:space="preserve">There is a common saying about networking that goes a long way, it isn’t always about what you know but who you know.  Some people may not even know who you are but may know someone who does know you such as a mutual friend.  More importantly they may have so much trust and confidence in that mutual friend’s judgement to provide a character reference about you or vouch for your integrity that you already have a reputation before you even meet. </w:t>
      </w:r>
    </w:p>
    <w:p w14:paraId="2BA4E370" w14:textId="77777777" w:rsidR="00210451" w:rsidRDefault="003E4374" w:rsidP="00210451">
      <w:pPr>
        <w:ind w:firstLine="540"/>
        <w:rPr>
          <w:rFonts w:ascii="Times New Roman" w:hAnsi="Times New Roman" w:cs="Times New Roman"/>
        </w:rPr>
      </w:pPr>
      <w:r w:rsidRPr="001B2E5A">
        <w:rPr>
          <w:rFonts w:ascii="Times New Roman" w:hAnsi="Times New Roman" w:cs="Times New Roman"/>
        </w:rPr>
        <w:t xml:space="preserve">A simple introduction can go a long way.  </w:t>
      </w:r>
      <w:r w:rsidR="00210451" w:rsidRPr="001B2E5A">
        <w:rPr>
          <w:rFonts w:ascii="Times New Roman" w:hAnsi="Times New Roman" w:cs="Times New Roman"/>
        </w:rPr>
        <w:t>Isaacs</w:t>
      </w:r>
      <w:r w:rsidRPr="001B2E5A">
        <w:rPr>
          <w:rFonts w:ascii="Times New Roman" w:hAnsi="Times New Roman" w:cs="Times New Roman"/>
        </w:rPr>
        <w:t xml:space="preserve"> (1999) describes this level of trust in judgement that takes place by simply being in a relationship with someone as “dialogue”.  Dialogue is what forces people to think in a relationship…to relax our grip on certainty and listen to the possibilities of what might have otherwise occurred </w:t>
      </w:r>
      <w:sdt>
        <w:sdtPr>
          <w:rPr>
            <w:rFonts w:ascii="Times New Roman" w:hAnsi="Times New Roman" w:cs="Times New Roman"/>
          </w:rPr>
          <w:id w:val="70478589"/>
          <w:citation/>
        </w:sdtPr>
        <w:sdtEndPr/>
        <w:sdtContent>
          <w:r w:rsidRPr="001B2E5A">
            <w:rPr>
              <w:rFonts w:ascii="Times New Roman" w:hAnsi="Times New Roman" w:cs="Times New Roman"/>
            </w:rPr>
            <w:fldChar w:fldCharType="begin"/>
          </w:r>
          <w:r w:rsidRPr="001B2E5A">
            <w:rPr>
              <w:rFonts w:ascii="Times New Roman" w:hAnsi="Times New Roman" w:cs="Times New Roman"/>
            </w:rPr>
            <w:instrText xml:space="preserve">CITATION Isa99 \p 19 \n  \y  \t  \l 1033 </w:instrText>
          </w:r>
          <w:r w:rsidRPr="001B2E5A">
            <w:rPr>
              <w:rFonts w:ascii="Times New Roman" w:hAnsi="Times New Roman" w:cs="Times New Roman"/>
            </w:rPr>
            <w:fldChar w:fldCharType="separate"/>
          </w:r>
          <w:r w:rsidR="00814371" w:rsidRPr="00814371">
            <w:rPr>
              <w:rFonts w:ascii="Times New Roman" w:hAnsi="Times New Roman" w:cs="Times New Roman"/>
              <w:noProof/>
            </w:rPr>
            <w:t>(p. 19)</w:t>
          </w:r>
          <w:r w:rsidRPr="001B2E5A">
            <w:rPr>
              <w:rFonts w:ascii="Times New Roman" w:hAnsi="Times New Roman" w:cs="Times New Roman"/>
            </w:rPr>
            <w:fldChar w:fldCharType="end"/>
          </w:r>
        </w:sdtContent>
      </w:sdt>
      <w:r w:rsidRPr="001B2E5A">
        <w:rPr>
          <w:rFonts w:ascii="Times New Roman" w:hAnsi="Times New Roman" w:cs="Times New Roman"/>
        </w:rPr>
        <w:t xml:space="preserve">.  Dialogue is why introductions go a long way and is what develops reputations. </w:t>
      </w:r>
    </w:p>
    <w:p w14:paraId="6FB605D1" w14:textId="77777777" w:rsidR="00210451" w:rsidRPr="001B2E5A" w:rsidRDefault="00210451" w:rsidP="00210451">
      <w:pPr>
        <w:ind w:firstLine="540"/>
        <w:rPr>
          <w:rFonts w:ascii="Times New Roman" w:hAnsi="Times New Roman" w:cs="Times New Roman"/>
        </w:rPr>
      </w:pPr>
      <w:r w:rsidRPr="001B2E5A">
        <w:rPr>
          <w:rFonts w:ascii="Times New Roman" w:hAnsi="Times New Roman" w:cs="Times New Roman"/>
        </w:rPr>
        <w:t>I continue to realize how important it is to develop meaningful relationships even now.  Networking and exchanging dialogue with people is actually</w:t>
      </w:r>
      <w:r>
        <w:rPr>
          <w:rFonts w:ascii="Times New Roman" w:hAnsi="Times New Roman" w:cs="Times New Roman"/>
        </w:rPr>
        <w:t xml:space="preserve"> </w:t>
      </w:r>
      <w:r w:rsidRPr="001B2E5A">
        <w:rPr>
          <w:rFonts w:ascii="Times New Roman" w:hAnsi="Times New Roman" w:cs="Times New Roman"/>
        </w:rPr>
        <w:t>a skill that can have a drastic impact on future relationships</w:t>
      </w:r>
      <w:r>
        <w:rPr>
          <w:rFonts w:ascii="Times New Roman" w:hAnsi="Times New Roman" w:cs="Times New Roman"/>
        </w:rPr>
        <w:t>,</w:t>
      </w:r>
      <w:r w:rsidRPr="00210451">
        <w:rPr>
          <w:rFonts w:ascii="Times New Roman" w:hAnsi="Times New Roman" w:cs="Times New Roman"/>
        </w:rPr>
        <w:t xml:space="preserve"> </w:t>
      </w:r>
      <w:r>
        <w:rPr>
          <w:rFonts w:ascii="Times New Roman" w:hAnsi="Times New Roman" w:cs="Times New Roman"/>
        </w:rPr>
        <w:t>no matter how much you disagree with that person</w:t>
      </w:r>
      <w:r w:rsidRPr="001B2E5A">
        <w:rPr>
          <w:rFonts w:ascii="Times New Roman" w:hAnsi="Times New Roman" w:cs="Times New Roman"/>
        </w:rPr>
        <w:t>.  It can mean the difference between building or burning bridges.</w:t>
      </w:r>
    </w:p>
    <w:p w14:paraId="350A23BA" w14:textId="77777777" w:rsidR="003E4374" w:rsidRDefault="00210451" w:rsidP="00210451">
      <w:pPr>
        <w:pStyle w:val="Heading1"/>
      </w:pPr>
      <w:r>
        <w:t>Mentors</w:t>
      </w:r>
    </w:p>
    <w:p w14:paraId="610979B3" w14:textId="77777777" w:rsidR="00BA0361" w:rsidRDefault="00815585" w:rsidP="00210451">
      <w:r>
        <w:t xml:space="preserve">One of the </w:t>
      </w:r>
      <w:r w:rsidR="00D919FD">
        <w:t xml:space="preserve">best mentors that I </w:t>
      </w:r>
      <w:r w:rsidR="0079506B">
        <w:t xml:space="preserve">ever </w:t>
      </w:r>
      <w:r w:rsidR="00346B28">
        <w:t>had</w:t>
      </w:r>
      <w:r w:rsidR="00D919FD">
        <w:t xml:space="preserve"> </w:t>
      </w:r>
      <w:r w:rsidR="00346B28">
        <w:t xml:space="preserve">was my grandfather.  </w:t>
      </w:r>
      <w:r w:rsidR="00ED3814">
        <w:t xml:space="preserve">He was a Gunners Mate in the Navy during the Korean War, a husband and a father.  </w:t>
      </w:r>
      <w:r w:rsidR="00011089">
        <w:t>His wife couldn’t have children so they adopted my mother.  Louis Flores</w:t>
      </w:r>
      <w:r w:rsidR="00346B28">
        <w:t xml:space="preserve"> </w:t>
      </w:r>
      <w:r w:rsidR="002B7685">
        <w:t>was a huge influence on me</w:t>
      </w:r>
      <w:r w:rsidR="00011089">
        <w:t xml:space="preserve"> because he was </w:t>
      </w:r>
      <w:r w:rsidR="00346B28">
        <w:t xml:space="preserve">always someone I could talk to when I was younger about </w:t>
      </w:r>
      <w:r w:rsidR="00011089">
        <w:t xml:space="preserve">anything.  He would give me </w:t>
      </w:r>
      <w:r w:rsidR="0079506B">
        <w:t xml:space="preserve">guidance and support </w:t>
      </w:r>
      <w:r w:rsidR="00011089">
        <w:t xml:space="preserve">that </w:t>
      </w:r>
      <w:r w:rsidR="00382D58">
        <w:t xml:space="preserve">every </w:t>
      </w:r>
      <w:r w:rsidR="0079506B">
        <w:t xml:space="preserve">youngster needs.  </w:t>
      </w:r>
    </w:p>
    <w:p w14:paraId="438EADC8" w14:textId="77777777" w:rsidR="00BA0361" w:rsidRDefault="00BA0361" w:rsidP="00BA0361">
      <w:r>
        <w:t xml:space="preserve">When I was twenty years old I found out that my girlfriend was </w:t>
      </w:r>
      <w:r w:rsidR="00382D58">
        <w:t>pregnant with my</w:t>
      </w:r>
      <w:r>
        <w:t xml:space="preserve"> child</w:t>
      </w:r>
      <w:r w:rsidR="00ED3814">
        <w:t xml:space="preserve">. </w:t>
      </w:r>
      <w:r>
        <w:t xml:space="preserve"> </w:t>
      </w:r>
      <w:r w:rsidR="002B7685">
        <w:t xml:space="preserve">I was an unmarried high school graduate with a part time job and no intentions of going to college.  I felt like the world was against me.  </w:t>
      </w:r>
      <w:r w:rsidR="00ED3814">
        <w:t xml:space="preserve">When I told my grandfather that he was going to </w:t>
      </w:r>
      <w:r w:rsidR="00ED3814">
        <w:lastRenderedPageBreak/>
        <w:t>be a grandfather</w:t>
      </w:r>
      <w:r w:rsidR="00D77F41">
        <w:t xml:space="preserve"> for the second time</w:t>
      </w:r>
      <w:r w:rsidR="00ED3814">
        <w:t>, he told me</w:t>
      </w:r>
      <w:r>
        <w:t xml:space="preserve"> told me that anyone can make a baby but it takes a man to be a father.  This gave me encouragement and motivation to </w:t>
      </w:r>
      <w:r w:rsidR="00ED3814">
        <w:t xml:space="preserve">get through some of the initial stages of my daughter’s life as I </w:t>
      </w:r>
      <w:r w:rsidR="00E82F2A">
        <w:t xml:space="preserve">was </w:t>
      </w:r>
      <w:r w:rsidR="00510056">
        <w:t>experiencing a roller coaster of emotions to include being joyous,</w:t>
      </w:r>
      <w:r w:rsidR="00E82F2A">
        <w:t xml:space="preserve"> scared and nervous.  </w:t>
      </w:r>
    </w:p>
    <w:p w14:paraId="53AD9EC2" w14:textId="77777777" w:rsidR="002B7685" w:rsidRPr="00DA586E" w:rsidRDefault="002B7685" w:rsidP="00DA586E">
      <w:r>
        <w:t xml:space="preserve">What he was teaching me was that there was so much more to being a father than just the small part of creating a child.  He was giving me a snapshot of the big picture through the eyes of someone who already knew what the big picture looked like.  </w:t>
      </w:r>
      <w:r w:rsidR="00B17D05">
        <w:t>Peter Senge (2006) provides a similar solution for those that blame the system for everything</w:t>
      </w:r>
      <w:r>
        <w:t xml:space="preserve"> and believe that the feeling of complexity </w:t>
      </w:r>
      <w:r w:rsidR="00B17D05">
        <w:t xml:space="preserve">creates a sense of </w:t>
      </w:r>
      <w:r w:rsidR="00F80036">
        <w:t>helplessness</w:t>
      </w:r>
      <w:r>
        <w:t xml:space="preserve">:  </w:t>
      </w:r>
    </w:p>
    <w:p w14:paraId="46B04ECB" w14:textId="77777777" w:rsidR="00B17D05" w:rsidRPr="002B7685" w:rsidRDefault="002B7685" w:rsidP="002B7685">
      <w:pPr>
        <w:ind w:firstLine="0"/>
        <w:jc w:val="center"/>
        <w:rPr>
          <w:i/>
        </w:rPr>
      </w:pPr>
      <w:r>
        <w:rPr>
          <w:i/>
          <w:sz w:val="20"/>
        </w:rPr>
        <w:t>“</w:t>
      </w:r>
      <w:r w:rsidRPr="002B7685">
        <w:rPr>
          <w:i/>
          <w:sz w:val="20"/>
        </w:rPr>
        <w:t>S</w:t>
      </w:r>
      <w:r w:rsidR="00B17D05" w:rsidRPr="002B7685">
        <w:rPr>
          <w:i/>
          <w:sz w:val="20"/>
        </w:rPr>
        <w:t>ystems thinking is the antidote to this sense of helplessness that many feel as we enter the age of interdependence</w:t>
      </w:r>
      <w:r w:rsidR="00F80036" w:rsidRPr="002B7685">
        <w:rPr>
          <w:i/>
          <w:sz w:val="20"/>
        </w:rPr>
        <w:t xml:space="preserve">.  </w:t>
      </w:r>
      <w:r w:rsidRPr="002B7685">
        <w:rPr>
          <w:i/>
          <w:sz w:val="20"/>
        </w:rPr>
        <w:t>It</w:t>
      </w:r>
      <w:r w:rsidR="00F80036" w:rsidRPr="002B7685">
        <w:rPr>
          <w:i/>
          <w:sz w:val="20"/>
        </w:rPr>
        <w:t xml:space="preserve"> is the cornerstone of the five disciplines that shift the mind from thinking in parts to thinking in wholes.  It takes someone who reacts helplessly to current </w:t>
      </w:r>
      <w:r w:rsidRPr="002B7685">
        <w:rPr>
          <w:i/>
          <w:sz w:val="20"/>
        </w:rPr>
        <w:t>situations</w:t>
      </w:r>
      <w:r w:rsidR="00F80036" w:rsidRPr="002B7685">
        <w:rPr>
          <w:i/>
          <w:sz w:val="20"/>
        </w:rPr>
        <w:t xml:space="preserve"> and shifts their mind to participate actively in shaping their future</w:t>
      </w:r>
      <w:r>
        <w:rPr>
          <w:i/>
          <w:sz w:val="20"/>
        </w:rPr>
        <w:t>”</w:t>
      </w:r>
      <w:r w:rsidR="00B17D05" w:rsidRPr="002B7685">
        <w:rPr>
          <w:i/>
          <w:sz w:val="20"/>
        </w:rPr>
        <w:t xml:space="preserve"> </w:t>
      </w:r>
      <w:sdt>
        <w:sdtPr>
          <w:rPr>
            <w:i/>
            <w:sz w:val="20"/>
          </w:rPr>
          <w:id w:val="-580987043"/>
          <w:citation/>
        </w:sdtPr>
        <w:sdtEndPr/>
        <w:sdtContent>
          <w:r w:rsidR="00B17D05" w:rsidRPr="002B7685">
            <w:rPr>
              <w:i/>
              <w:sz w:val="20"/>
            </w:rPr>
            <w:fldChar w:fldCharType="begin"/>
          </w:r>
          <w:r w:rsidR="00B17D05" w:rsidRPr="002B7685">
            <w:rPr>
              <w:i/>
              <w:sz w:val="20"/>
            </w:rPr>
            <w:instrText xml:space="preserve">CITATION Sen06 \p 69 \n  \y  \t  \l 1033 </w:instrText>
          </w:r>
          <w:r w:rsidR="00B17D05" w:rsidRPr="002B7685">
            <w:rPr>
              <w:i/>
              <w:sz w:val="20"/>
            </w:rPr>
            <w:fldChar w:fldCharType="separate"/>
          </w:r>
          <w:r w:rsidR="00814371" w:rsidRPr="00814371">
            <w:rPr>
              <w:noProof/>
              <w:sz w:val="20"/>
            </w:rPr>
            <w:t>(p. 69)</w:t>
          </w:r>
          <w:r w:rsidR="00B17D05" w:rsidRPr="002B7685">
            <w:rPr>
              <w:i/>
              <w:sz w:val="20"/>
            </w:rPr>
            <w:fldChar w:fldCharType="end"/>
          </w:r>
        </w:sdtContent>
      </w:sdt>
      <w:r w:rsidR="00B17D05" w:rsidRPr="002B7685">
        <w:rPr>
          <w:i/>
        </w:rPr>
        <w:t>.</w:t>
      </w:r>
    </w:p>
    <w:p w14:paraId="74CBA52C" w14:textId="77777777" w:rsidR="00DA586E" w:rsidRDefault="00114359" w:rsidP="00382D58">
      <w:r>
        <w:t xml:space="preserve">This motivation manifests </w:t>
      </w:r>
      <w:r w:rsidR="002B7685">
        <w:t xml:space="preserve">in my life today as I am </w:t>
      </w:r>
      <w:r>
        <w:t>continually</w:t>
      </w:r>
      <w:r w:rsidR="002B7685">
        <w:t xml:space="preserve"> challenge</w:t>
      </w:r>
      <w:r>
        <w:t xml:space="preserve">d with feelings of complexity </w:t>
      </w:r>
      <w:r w:rsidR="00382D58">
        <w:t xml:space="preserve">when working in groups </w:t>
      </w:r>
      <w:r>
        <w:t>on a day to day basis</w:t>
      </w:r>
      <w:r w:rsidR="008938BC">
        <w:t xml:space="preserve"> at work</w:t>
      </w:r>
      <w:r>
        <w:t xml:space="preserve">.  I have learned that a basic understanding of the whole picture, good planning and cooperative interdependence will always aid in the achievement of </w:t>
      </w:r>
      <w:r w:rsidR="008938BC">
        <w:t>mission</w:t>
      </w:r>
      <w:r>
        <w:t>, team and individual</w:t>
      </w:r>
      <w:r w:rsidR="008938BC">
        <w:t xml:space="preserve"> goals</w:t>
      </w:r>
      <w:r>
        <w:t xml:space="preserve">.  </w:t>
      </w:r>
    </w:p>
    <w:p w14:paraId="438C8A9C" w14:textId="77777777" w:rsidR="00382D58" w:rsidRDefault="0030229C" w:rsidP="00382D58">
      <w:r>
        <w:t xml:space="preserve">Deutsch (1973) posited that as individual goals in a cooperatively interdependent organization are positively aligned, individuals perceive that they can reach their goals if and only if other individuals also reach their goals </w:t>
      </w:r>
      <w:sdt>
        <w:sdtPr>
          <w:id w:val="-791737169"/>
          <w:citation/>
        </w:sdtPr>
        <w:sdtEndPr/>
        <w:sdtContent>
          <w:r>
            <w:fldChar w:fldCharType="begin"/>
          </w:r>
          <w:r w:rsidR="00D93724">
            <w:instrText xml:space="preserve">CITATION Gil10 \p 427 \n  \y  \t  \l 1033 </w:instrText>
          </w:r>
          <w:r>
            <w:fldChar w:fldCharType="separate"/>
          </w:r>
          <w:r w:rsidR="00814371">
            <w:rPr>
              <w:noProof/>
            </w:rPr>
            <w:t>(p. 427)</w:t>
          </w:r>
          <w:r>
            <w:fldChar w:fldCharType="end"/>
          </w:r>
        </w:sdtContent>
      </w:sdt>
      <w:r w:rsidR="00382D58">
        <w:t>.  This theory guides my current view of achieving mission within my organization as I have learned to work with people whose goals are not currently aligned with mine</w:t>
      </w:r>
      <w:r w:rsidR="00D77F41">
        <w:t xml:space="preserve">.  </w:t>
      </w:r>
    </w:p>
    <w:p w14:paraId="01AE65CE" w14:textId="77777777" w:rsidR="0055396E" w:rsidRDefault="00333BC7" w:rsidP="00333BC7">
      <w:pPr>
        <w:pStyle w:val="Heading1"/>
      </w:pPr>
      <w:r>
        <w:lastRenderedPageBreak/>
        <w:t>Pain</w:t>
      </w:r>
    </w:p>
    <w:p w14:paraId="1A844F3A" w14:textId="77777777" w:rsidR="00333BC7" w:rsidRDefault="006957BE" w:rsidP="00333BC7">
      <w:r>
        <w:t xml:space="preserve">Prior to the economic recession of 2008 I worked </w:t>
      </w:r>
      <w:r w:rsidR="00044D04">
        <w:t>at an entry level position at a bank</w:t>
      </w:r>
      <w:r>
        <w:t xml:space="preserve">.  I went through a series of promotions to supervisor and to operations manager.  During the </w:t>
      </w:r>
      <w:r w:rsidR="00DA586E">
        <w:t xml:space="preserve">2008 </w:t>
      </w:r>
      <w:r>
        <w:t>recession our ins</w:t>
      </w:r>
      <w:r w:rsidR="00044D04">
        <w:t xml:space="preserve">titution was forced to downsize, </w:t>
      </w:r>
      <w:r>
        <w:t>that meant layoffs</w:t>
      </w:r>
      <w:r w:rsidR="00044D04">
        <w:t xml:space="preserve"> and reorganization</w:t>
      </w:r>
      <w:r>
        <w:t xml:space="preserve">.  </w:t>
      </w:r>
      <w:r w:rsidR="000F153F">
        <w:t xml:space="preserve">My position was </w:t>
      </w:r>
      <w:r>
        <w:t xml:space="preserve">unfortunately downgraded from operations manager back to </w:t>
      </w:r>
      <w:r w:rsidR="00044D04">
        <w:t xml:space="preserve">a </w:t>
      </w:r>
      <w:r w:rsidR="000F153F">
        <w:t>bank teller</w:t>
      </w:r>
      <w:r>
        <w:t xml:space="preserve">.  Luckily my pay was not.  </w:t>
      </w:r>
    </w:p>
    <w:p w14:paraId="60E0312C" w14:textId="77777777" w:rsidR="006957BE" w:rsidRPr="00333BC7" w:rsidRDefault="006957BE" w:rsidP="00333BC7">
      <w:r>
        <w:t>It took me a while to realize that I actually got a pretty good deal out of it, though initially I felt a huge amount of humiliation</w:t>
      </w:r>
      <w:r w:rsidR="00044D04">
        <w:t xml:space="preserve">.  This humiliation gave me the first </w:t>
      </w:r>
      <w:r w:rsidR="00F800B5">
        <w:t>look</w:t>
      </w:r>
      <w:r w:rsidR="00044D04">
        <w:t xml:space="preserve"> onto </w:t>
      </w:r>
      <w:r w:rsidR="00F800B5">
        <w:t>what it means to be</w:t>
      </w:r>
      <w:r w:rsidR="00044D04">
        <w:t xml:space="preserve"> humble</w:t>
      </w:r>
      <w:r w:rsidR="00F800B5">
        <w:t xml:space="preserve"> because I realized when comparatively assessed against my peers that I stood at the bottom of the totem pole</w:t>
      </w:r>
      <w:r w:rsidR="00044D04">
        <w:t xml:space="preserve">.  </w:t>
      </w:r>
      <w:r w:rsidR="0058469D">
        <w:t>This experience</w:t>
      </w:r>
      <w:r w:rsidR="00974A96">
        <w:t xml:space="preserve"> also drove me to realize that </w:t>
      </w:r>
      <w:r w:rsidR="0058469D">
        <w:t xml:space="preserve">whatever credentials I had when compared to other individuals on the chopping block were insufficient </w:t>
      </w:r>
      <w:r w:rsidR="00E379B3">
        <w:t xml:space="preserve">to keep the job </w:t>
      </w:r>
      <w:r w:rsidR="0058469D">
        <w:t xml:space="preserve">and that I needed to do something about it.  </w:t>
      </w:r>
    </w:p>
    <w:p w14:paraId="13CB524F" w14:textId="77777777" w:rsidR="00382D58" w:rsidRDefault="000C07B7" w:rsidP="00382D58">
      <w:r>
        <w:t xml:space="preserve">According to Hickman (2010) </w:t>
      </w:r>
      <w:r w:rsidR="00283673">
        <w:t>i</w:t>
      </w:r>
      <w:r>
        <w:t xml:space="preserve">nsight is ability to perceive the dysfunctional elements of a problem, to include identifying the weaknesses of oneself and acknowledging one’s own limitations </w:t>
      </w:r>
      <w:sdt>
        <w:sdtPr>
          <w:id w:val="1699510575"/>
          <w:citation/>
        </w:sdtPr>
        <w:sdtEndPr/>
        <w:sdtContent>
          <w:r>
            <w:fldChar w:fldCharType="begin"/>
          </w:r>
          <w:r>
            <w:instrText xml:space="preserve">CITATION Hic10 \p 341-342 \n  \y  \t  \l 1033 </w:instrText>
          </w:r>
          <w:r>
            <w:fldChar w:fldCharType="separate"/>
          </w:r>
          <w:r w:rsidR="00814371">
            <w:rPr>
              <w:noProof/>
            </w:rPr>
            <w:t>(pp. 341-342)</w:t>
          </w:r>
          <w:r>
            <w:fldChar w:fldCharType="end"/>
          </w:r>
        </w:sdtContent>
      </w:sdt>
      <w:r>
        <w:t xml:space="preserve">.  </w:t>
      </w:r>
      <w:r w:rsidR="00E379B3">
        <w:t xml:space="preserve">Had I known more about myself, specifically my capabilities and limitations, I would have had a more foreseeable insight into what was about to happen.  I would have known that eventually the institution would collapse or at the bare minimum downsize.  I would have also known that </w:t>
      </w:r>
      <w:r w:rsidR="00683BA3">
        <w:t xml:space="preserve">I was the most junior of the operations managers and had the least job experience.  </w:t>
      </w:r>
      <w:r w:rsidR="00E379B3">
        <w:t xml:space="preserve">After all we were the ones giving out loans to people who couldn’t afford them.  </w:t>
      </w:r>
    </w:p>
    <w:p w14:paraId="7A2154B2" w14:textId="77777777" w:rsidR="00E379B3" w:rsidRDefault="00CB0A10" w:rsidP="00382D58">
      <w:r>
        <w:t xml:space="preserve">This experience shaped me into the leader that I am today because it has taught me to admit that I don’t always know everything.  There are things about myself that I know now that I need to work on improving.  I am not always the best at what I do and there is always going to be someone who knows more, is a better speaker, and has more experience and education than me.  </w:t>
      </w:r>
    </w:p>
    <w:p w14:paraId="6BBB331D" w14:textId="77777777" w:rsidR="00AF5B10" w:rsidRDefault="00DB6394" w:rsidP="00DB6394">
      <w:pPr>
        <w:pStyle w:val="Heading1"/>
      </w:pPr>
      <w:r>
        <w:lastRenderedPageBreak/>
        <w:t>Joy</w:t>
      </w:r>
    </w:p>
    <w:p w14:paraId="07A4C285" w14:textId="77777777" w:rsidR="00DB6394" w:rsidRDefault="003C4756" w:rsidP="00DB6394">
      <w:r>
        <w:t xml:space="preserve">Completing my </w:t>
      </w:r>
      <w:proofErr w:type="spellStart"/>
      <w:r w:rsidR="001D194C">
        <w:t>Bachelor’s</w:t>
      </w:r>
      <w:proofErr w:type="spellEnd"/>
      <w:r>
        <w:t xml:space="preserve"> of Science degree in Business Administration was </w:t>
      </w:r>
      <w:r w:rsidR="009C28B3">
        <w:t xml:space="preserve">a turning point in my life.  </w:t>
      </w:r>
      <w:r>
        <w:t>The gratification that I felt</w:t>
      </w:r>
      <w:r w:rsidR="00DD20AF">
        <w:t>,</w:t>
      </w:r>
      <w:r>
        <w:t xml:space="preserve"> </w:t>
      </w:r>
      <w:r w:rsidR="00DD20AF">
        <w:t>coming</w:t>
      </w:r>
      <w:r w:rsidR="00FC015F">
        <w:t xml:space="preserve"> only from being so determined to finish the program</w:t>
      </w:r>
      <w:r w:rsidR="00DD20AF">
        <w:t>,</w:t>
      </w:r>
      <w:r w:rsidR="00FC015F">
        <w:t xml:space="preserve"> was phenomenal.  This helped me to be a better leader because it made me </w:t>
      </w:r>
      <w:r w:rsidR="00DD20AF">
        <w:t xml:space="preserve">know myself better, </w:t>
      </w:r>
      <w:r w:rsidR="00FC015F">
        <w:t xml:space="preserve">my capabilities and limitations.  </w:t>
      </w:r>
      <w:r>
        <w:t xml:space="preserve"> </w:t>
      </w:r>
    </w:p>
    <w:p w14:paraId="56C719D8" w14:textId="77777777" w:rsidR="00DD20AF" w:rsidRDefault="00DD20AF" w:rsidP="00DB6394">
      <w:r>
        <w:t xml:space="preserve">Over time I have learned to thank others for my accomplishments, because success cannot be achieved solely through individual efforts.  </w:t>
      </w:r>
      <w:r w:rsidR="0088343F">
        <w:t>I could not have completed my degree without the s</w:t>
      </w:r>
      <w:r w:rsidR="00312697">
        <w:t>upport of my</w:t>
      </w:r>
      <w:r w:rsidR="008437BD">
        <w:t xml:space="preserve"> teachers.  I couldn’t have finished boot camp and received promotion after promotion without</w:t>
      </w:r>
      <w:r w:rsidR="00312697">
        <w:t xml:space="preserve"> </w:t>
      </w:r>
      <w:r w:rsidR="008437BD">
        <w:t>the sacrifice that my f</w:t>
      </w:r>
      <w:r w:rsidR="0088343F">
        <w:t>a</w:t>
      </w:r>
      <w:r w:rsidR="00B748D8">
        <w:t>mily</w:t>
      </w:r>
      <w:r w:rsidR="00312697">
        <w:t xml:space="preserve"> </w:t>
      </w:r>
      <w:r w:rsidR="008437BD">
        <w:t>and friends have made</w:t>
      </w:r>
      <w:r w:rsidR="00B748D8">
        <w:t xml:space="preserve">.  </w:t>
      </w:r>
      <w:r w:rsidR="00312697">
        <w:t>All have</w:t>
      </w:r>
      <w:r w:rsidR="00B748D8">
        <w:t xml:space="preserve"> provided me the guidance, support and opportunity to take on the challen</w:t>
      </w:r>
      <w:r w:rsidR="008437BD">
        <w:t>ge and I am forever grateful.</w:t>
      </w:r>
    </w:p>
    <w:p w14:paraId="2F374FC8" w14:textId="77777777" w:rsidR="00277A23" w:rsidRDefault="00F610E7" w:rsidP="00006363">
      <w:r>
        <w:t xml:space="preserve">Hickman </w:t>
      </w:r>
      <w:r w:rsidR="009F2E93">
        <w:t xml:space="preserve">(2010) </w:t>
      </w:r>
      <w:r>
        <w:t xml:space="preserve">illustrates that to be a </w:t>
      </w:r>
      <w:r w:rsidR="009F2E93">
        <w:t xml:space="preserve">leader, one must say to his or her own organization that things are not right and must, if necessary, enlist the aid of outsiders in getting the message across </w:t>
      </w:r>
      <w:sdt>
        <w:sdtPr>
          <w:id w:val="-405307284"/>
          <w:citation/>
        </w:sdtPr>
        <w:sdtEndPr/>
        <w:sdtContent>
          <w:r w:rsidR="009F2E93">
            <w:fldChar w:fldCharType="begin"/>
          </w:r>
          <w:r w:rsidR="009F2E93">
            <w:instrText xml:space="preserve">CITATION Hic10 \p 342 \n  \y  \t  \l 1033 </w:instrText>
          </w:r>
          <w:r w:rsidR="009F2E93">
            <w:fldChar w:fldCharType="separate"/>
          </w:r>
          <w:r w:rsidR="00814371">
            <w:rPr>
              <w:noProof/>
            </w:rPr>
            <w:t>(p. 342)</w:t>
          </w:r>
          <w:r w:rsidR="009F2E93">
            <w:fldChar w:fldCharType="end"/>
          </w:r>
        </w:sdtContent>
      </w:sdt>
      <w:r>
        <w:t xml:space="preserve">.  </w:t>
      </w:r>
      <w:r w:rsidR="009F2E93">
        <w:t>In a corporate world where good leadership is imperative this would make sense, however for a college student this can mean that a leader is one w</w:t>
      </w:r>
      <w:r w:rsidR="00C7022C">
        <w:t xml:space="preserve">ho proudly seeks </w:t>
      </w:r>
      <w:r w:rsidR="009F2E93">
        <w:t xml:space="preserve">guidance and support </w:t>
      </w:r>
      <w:r w:rsidR="00C7022C">
        <w:t>from</w:t>
      </w:r>
      <w:r w:rsidR="009F2E93">
        <w:t xml:space="preserve"> </w:t>
      </w:r>
      <w:r w:rsidR="00C7022C">
        <w:t xml:space="preserve">mentors and role models.  </w:t>
      </w:r>
      <w:r w:rsidR="009F2E93">
        <w:t xml:space="preserve"> </w:t>
      </w:r>
    </w:p>
    <w:p w14:paraId="77FC7D1A" w14:textId="77777777" w:rsidR="00993129" w:rsidRDefault="002D67A9" w:rsidP="00993129">
      <w:pPr>
        <w:pStyle w:val="Heading1"/>
      </w:pPr>
      <w:r>
        <w:t>Self-Assessment</w:t>
      </w:r>
    </w:p>
    <w:p w14:paraId="2C58394B" w14:textId="77777777" w:rsidR="00993129" w:rsidRDefault="00993129" w:rsidP="00993129">
      <w:r>
        <w:t xml:space="preserve">Listening is a process of hearing and understanding which requires concentration and attention.  This has always been one of my weaknesses when it comes to my leadership.  Isaacs (1999) suggests that being more conscience of how one listens can make oneself a better listener </w:t>
      </w:r>
      <w:sdt>
        <w:sdtPr>
          <w:id w:val="2062202640"/>
          <w:citation/>
        </w:sdtPr>
        <w:sdtEndPr/>
        <w:sdtContent>
          <w:r>
            <w:fldChar w:fldCharType="begin"/>
          </w:r>
          <w:r>
            <w:instrText xml:space="preserve">CITATION Isa99 \p 92 \n  \y  \t  \l 1033 </w:instrText>
          </w:r>
          <w:r>
            <w:fldChar w:fldCharType="separate"/>
          </w:r>
          <w:r w:rsidR="00814371">
            <w:rPr>
              <w:noProof/>
            </w:rPr>
            <w:t>(p. 92)</w:t>
          </w:r>
          <w:r>
            <w:fldChar w:fldCharType="end"/>
          </w:r>
        </w:sdtContent>
      </w:sdt>
      <w:r>
        <w:t xml:space="preserve">.   This insight can definitely help anyone who knows they struggle with listening or knows why they find it difficult to start by acknowledging how they listen and then build upon it and find ways to improve.  </w:t>
      </w:r>
    </w:p>
    <w:p w14:paraId="4F9ACCFC" w14:textId="77777777" w:rsidR="00CA7D1A" w:rsidRDefault="00993129" w:rsidP="00993129">
      <w:r>
        <w:lastRenderedPageBreak/>
        <w:t>Another major weakness</w:t>
      </w:r>
      <w:r w:rsidR="002D67A9">
        <w:t xml:space="preserve"> in my leadership is public speaking.  For the past two years I have been a formal technical school instructor, teaching classes with a maximum capacity of ten students at a time.  </w:t>
      </w:r>
      <w:r w:rsidR="00CA7D1A">
        <w:t xml:space="preserve">At times, I will give a brief in an auditorium style format to groups of 50 -200 people.  </w:t>
      </w:r>
      <w:r w:rsidR="002D67A9">
        <w:t xml:space="preserve">When I get in front of hundreds at a time to give a brief I get rather nervous, especially if it is ad lib.  </w:t>
      </w:r>
      <w:r w:rsidR="00CA7D1A">
        <w:t>Although the briefs are normally scripted, I</w:t>
      </w:r>
      <w:r w:rsidR="00A51450">
        <w:t>’m</w:t>
      </w:r>
      <w:r w:rsidR="00CA7D1A">
        <w:t xml:space="preserve"> </w:t>
      </w:r>
      <w:r w:rsidR="00A51450">
        <w:t xml:space="preserve">occasionally required to speak from the heart or voice my opinion.  </w:t>
      </w:r>
    </w:p>
    <w:p w14:paraId="00B6B81E" w14:textId="77777777" w:rsidR="00993129" w:rsidRPr="00993129" w:rsidRDefault="002D67A9" w:rsidP="00993129">
      <w:r>
        <w:t xml:space="preserve">Isaacs (1999) suggests that speaking your voice is perhaps one of the most challenging aspects of genuine dialogue </w:t>
      </w:r>
      <w:sdt>
        <w:sdtPr>
          <w:id w:val="-82298929"/>
          <w:citation/>
        </w:sdtPr>
        <w:sdtEndPr/>
        <w:sdtContent>
          <w:r>
            <w:fldChar w:fldCharType="begin"/>
          </w:r>
          <w:r>
            <w:instrText xml:space="preserve">CITATION Isa99 \p 159 \n  \y  \t  \l 1033 </w:instrText>
          </w:r>
          <w:r>
            <w:fldChar w:fldCharType="separate"/>
          </w:r>
          <w:r w:rsidR="00814371">
            <w:rPr>
              <w:noProof/>
            </w:rPr>
            <w:t>(p. 159)</w:t>
          </w:r>
          <w:r>
            <w:fldChar w:fldCharType="end"/>
          </w:r>
        </w:sdtContent>
      </w:sdt>
      <w:r>
        <w:t xml:space="preserve">.  </w:t>
      </w:r>
      <w:r w:rsidR="00A51450">
        <w:t>Isaacs</w:t>
      </w:r>
      <w:r w:rsidR="00CA7D1A">
        <w:t xml:space="preserve"> offers many suggestions for voic</w:t>
      </w:r>
      <w:r w:rsidR="00A51450">
        <w:t>ing such as letting what is in you take shape before giving words to it.  Although I only practice</w:t>
      </w:r>
      <w:r w:rsidR="00CA7D1A">
        <w:t xml:space="preserve"> </w:t>
      </w:r>
      <w:r w:rsidR="00A51450">
        <w:t xml:space="preserve">some of them on a daily basis these suggestions can help me be a better listener, speaker, and leader.  </w:t>
      </w:r>
    </w:p>
    <w:p w14:paraId="7CC1FED5" w14:textId="77777777" w:rsidR="00277A23" w:rsidRDefault="00277A23" w:rsidP="00277A23">
      <w:pPr>
        <w:pStyle w:val="Heading1"/>
      </w:pPr>
      <w:r>
        <w:t>Conclusion</w:t>
      </w:r>
    </w:p>
    <w:p w14:paraId="395A2A77" w14:textId="77777777" w:rsidR="00E379B3" w:rsidRDefault="00277A23" w:rsidP="00382D58">
      <w:r>
        <w:t xml:space="preserve">Hickman (2010) says it best, that “there is no recipe or playbook for doing this.  There is only the ongoing knot of life to unravel” </w:t>
      </w:r>
      <w:sdt>
        <w:sdtPr>
          <w:id w:val="-1988241301"/>
          <w:citation/>
        </w:sdtPr>
        <w:sdtEndPr/>
        <w:sdtContent>
          <w:r>
            <w:fldChar w:fldCharType="begin"/>
          </w:r>
          <w:r>
            <w:instrText xml:space="preserve">CITATION Hic10 \p 13 \n  \y  \t  \l 1033 </w:instrText>
          </w:r>
          <w:r>
            <w:fldChar w:fldCharType="separate"/>
          </w:r>
          <w:r w:rsidR="00814371">
            <w:rPr>
              <w:noProof/>
            </w:rPr>
            <w:t>(p. 13)</w:t>
          </w:r>
          <w:r>
            <w:fldChar w:fldCharType="end"/>
          </w:r>
        </w:sdtContent>
      </w:sdt>
      <w:r>
        <w:t xml:space="preserve">.  </w:t>
      </w:r>
      <w:r w:rsidR="009F2E93">
        <w:t xml:space="preserve"> </w:t>
      </w:r>
      <w:r w:rsidR="000F1B13">
        <w:t xml:space="preserve"> All of the different lifelines have helped me to learn more about myself, which in turn can help me develop a better systems approach to learning.  Some of the strategies of Peter Senge and William Isaacs can help guide decisions for the learning organization down the right path in the future.  They are more than words of advice for good leadership bu</w:t>
      </w:r>
      <w:r w:rsidR="00216C4D">
        <w:t xml:space="preserve">t also great rules to live by. </w:t>
      </w:r>
    </w:p>
    <w:p w14:paraId="531BEAA0" w14:textId="77777777" w:rsidR="00993129" w:rsidRDefault="00993129" w:rsidP="008437BD">
      <w:pPr>
        <w:tabs>
          <w:tab w:val="left" w:pos="7136"/>
        </w:tabs>
      </w:pPr>
    </w:p>
    <w:p w14:paraId="7104DC55" w14:textId="77777777" w:rsidR="00114359" w:rsidRDefault="008437BD" w:rsidP="008437BD">
      <w:pPr>
        <w:tabs>
          <w:tab w:val="left" w:pos="7136"/>
        </w:tabs>
      </w:pPr>
      <w:r>
        <w:tab/>
      </w:r>
    </w:p>
    <w:sdt>
      <w:sdtPr>
        <w:rPr>
          <w:rFonts w:asciiTheme="minorHAnsi" w:eastAsiaTheme="minorEastAsia" w:hAnsiTheme="minorHAnsi" w:cstheme="minorBidi"/>
        </w:rPr>
        <w:id w:val="-573587230"/>
        <w:bibliography/>
      </w:sdtPr>
      <w:sdtEndPr/>
      <w:sdtContent>
        <w:p w14:paraId="62858B68" w14:textId="77777777" w:rsidR="003A3A6A" w:rsidRDefault="003A3A6A">
          <w:pPr>
            <w:pStyle w:val="SectionTitle"/>
          </w:pPr>
        </w:p>
        <w:sdt>
          <w:sdtPr>
            <w:rPr>
              <w:rFonts w:asciiTheme="minorHAnsi" w:eastAsiaTheme="minorEastAsia" w:hAnsiTheme="minorHAnsi" w:cstheme="minorBidi"/>
              <w:b w:val="0"/>
              <w:bCs w:val="0"/>
            </w:rPr>
            <w:id w:val="-1407921218"/>
            <w:docPartObj>
              <w:docPartGallery w:val="Bibliographies"/>
              <w:docPartUnique/>
            </w:docPartObj>
          </w:sdtPr>
          <w:sdtEndPr/>
          <w:sdtContent>
            <w:p w14:paraId="38420F97" w14:textId="77777777" w:rsidR="003A3A6A" w:rsidRPr="003A3A6A" w:rsidRDefault="003A3A6A">
              <w:pPr>
                <w:pStyle w:val="Heading1"/>
                <w:rPr>
                  <w:b w:val="0"/>
                </w:rPr>
              </w:pPr>
              <w:r w:rsidRPr="003A3A6A">
                <w:rPr>
                  <w:b w:val="0"/>
                </w:rPr>
                <w:t>References</w:t>
              </w:r>
            </w:p>
            <w:sdt>
              <w:sdtPr>
                <w:id w:val="111145805"/>
                <w:bibliography/>
              </w:sdtPr>
              <w:sdtEndPr/>
              <w:sdtContent>
                <w:p w14:paraId="595CE287" w14:textId="77777777" w:rsidR="00814371" w:rsidRDefault="003A3A6A" w:rsidP="00814371">
                  <w:pPr>
                    <w:pStyle w:val="Bibliography"/>
                    <w:rPr>
                      <w:noProof/>
                    </w:rPr>
                  </w:pPr>
                  <w:r>
                    <w:fldChar w:fldCharType="begin"/>
                  </w:r>
                  <w:r>
                    <w:instrText xml:space="preserve"> BIBLIOGRAPHY </w:instrText>
                  </w:r>
                  <w:r>
                    <w:fldChar w:fldCharType="separate"/>
                  </w:r>
                  <w:r w:rsidR="00814371">
                    <w:rPr>
                      <w:noProof/>
                    </w:rPr>
                    <w:t xml:space="preserve">Avolio, B. J., &amp; Bass, B. M. (1991). </w:t>
                  </w:r>
                  <w:r w:rsidR="00814371">
                    <w:rPr>
                      <w:i/>
                      <w:iCs/>
                      <w:noProof/>
                    </w:rPr>
                    <w:t>The full range of leadership developement: Basic and advanced manuals.</w:t>
                  </w:r>
                  <w:r w:rsidR="00814371">
                    <w:rPr>
                      <w:noProof/>
                    </w:rPr>
                    <w:t xml:space="preserve"> Binghamton, NY: Bass, Avolio, &amp; Associates.</w:t>
                  </w:r>
                </w:p>
                <w:p w14:paraId="5B6B4A9B" w14:textId="77777777" w:rsidR="00814371" w:rsidRDefault="00814371" w:rsidP="00814371">
                  <w:pPr>
                    <w:pStyle w:val="Bibliography"/>
                    <w:rPr>
                      <w:noProof/>
                    </w:rPr>
                  </w:pPr>
                  <w:r>
                    <w:rPr>
                      <w:noProof/>
                    </w:rPr>
                    <w:t xml:space="preserve">Bass, B. M. (2010). The Transformational Model of Leadership. In G. R. Hickman, </w:t>
                  </w:r>
                  <w:r>
                    <w:rPr>
                      <w:i/>
                      <w:iCs/>
                      <w:noProof/>
                    </w:rPr>
                    <w:t>Leading Organizations: Perspectives For A New Era.</w:t>
                  </w:r>
                  <w:r>
                    <w:rPr>
                      <w:noProof/>
                    </w:rPr>
                    <w:t xml:space="preserve"> Thousand Oaks: Sage Publishing, Inc.</w:t>
                  </w:r>
                </w:p>
                <w:p w14:paraId="3E19F5EC" w14:textId="77777777" w:rsidR="00814371" w:rsidRDefault="00814371" w:rsidP="00814371">
                  <w:pPr>
                    <w:pStyle w:val="Bibliography"/>
                    <w:rPr>
                      <w:noProof/>
                    </w:rPr>
                  </w:pPr>
                  <w:r>
                    <w:rPr>
                      <w:noProof/>
                    </w:rPr>
                    <w:t xml:space="preserve">Deutsch, M. (2010). Theory of Cooperation and Competition. In G. R. Hickman, </w:t>
                  </w:r>
                  <w:r>
                    <w:rPr>
                      <w:i/>
                      <w:iCs/>
                      <w:noProof/>
                    </w:rPr>
                    <w:t>Leading Organizations: Perspectives for A New Era, 2e.</w:t>
                  </w:r>
                  <w:r>
                    <w:rPr>
                      <w:noProof/>
                    </w:rPr>
                    <w:t xml:space="preserve"> Thousand Oaks, CA: Sage Publications, Inc.</w:t>
                  </w:r>
                </w:p>
                <w:p w14:paraId="04FC41DE" w14:textId="77777777" w:rsidR="00814371" w:rsidRDefault="00814371" w:rsidP="00814371">
                  <w:pPr>
                    <w:pStyle w:val="Bibliography"/>
                    <w:rPr>
                      <w:noProof/>
                    </w:rPr>
                  </w:pPr>
                  <w:r>
                    <w:rPr>
                      <w:noProof/>
                    </w:rPr>
                    <w:t xml:space="preserve">Hickman, G. R. (2010). </w:t>
                  </w:r>
                  <w:r>
                    <w:rPr>
                      <w:i/>
                      <w:iCs/>
                      <w:noProof/>
                    </w:rPr>
                    <w:t>Leading Organizations: Perspectives For a New Era.</w:t>
                  </w:r>
                  <w:r>
                    <w:rPr>
                      <w:noProof/>
                    </w:rPr>
                    <w:t xml:space="preserve"> Thousand Oaks, CA: Sage Publications, Inc.</w:t>
                  </w:r>
                </w:p>
                <w:p w14:paraId="5C77A109" w14:textId="77777777" w:rsidR="00814371" w:rsidRDefault="00814371" w:rsidP="00814371">
                  <w:pPr>
                    <w:pStyle w:val="Bibliography"/>
                    <w:rPr>
                      <w:noProof/>
                    </w:rPr>
                  </w:pPr>
                  <w:r>
                    <w:rPr>
                      <w:noProof/>
                    </w:rPr>
                    <w:t xml:space="preserve">Isaacs, W. (1999). </w:t>
                  </w:r>
                  <w:r>
                    <w:rPr>
                      <w:i/>
                      <w:iCs/>
                      <w:noProof/>
                    </w:rPr>
                    <w:t>Dialogue: and the art of thinking together.</w:t>
                  </w:r>
                  <w:r>
                    <w:rPr>
                      <w:noProof/>
                    </w:rPr>
                    <w:t xml:space="preserve"> New York: Currency.</w:t>
                  </w:r>
                </w:p>
                <w:p w14:paraId="7469C9BB" w14:textId="77777777" w:rsidR="00814371" w:rsidRDefault="00814371" w:rsidP="00814371">
                  <w:pPr>
                    <w:pStyle w:val="Bibliography"/>
                    <w:rPr>
                      <w:noProof/>
                    </w:rPr>
                  </w:pPr>
                  <w:r>
                    <w:rPr>
                      <w:noProof/>
                    </w:rPr>
                    <w:t xml:space="preserve">Senge, P. M. (2006). </w:t>
                  </w:r>
                  <w:r>
                    <w:rPr>
                      <w:i/>
                      <w:iCs/>
                      <w:noProof/>
                    </w:rPr>
                    <w:t>The Fifth Discipline.</w:t>
                  </w:r>
                  <w:r>
                    <w:rPr>
                      <w:noProof/>
                    </w:rPr>
                    <w:t xml:space="preserve"> New York: Currency Books.</w:t>
                  </w:r>
                </w:p>
                <w:p w14:paraId="196D079E" w14:textId="77777777" w:rsidR="003A3A6A" w:rsidRDefault="003A3A6A" w:rsidP="00814371">
                  <w:r>
                    <w:rPr>
                      <w:b/>
                      <w:bCs/>
                      <w:noProof/>
                    </w:rPr>
                    <w:fldChar w:fldCharType="end"/>
                  </w:r>
                </w:p>
              </w:sdtContent>
            </w:sdt>
          </w:sdtContent>
        </w:sdt>
        <w:p w14:paraId="06C9F578" w14:textId="77777777" w:rsidR="00431EC8" w:rsidRDefault="00086539" w:rsidP="003A3A6A">
          <w:pPr>
            <w:pStyle w:val="Bibliography"/>
            <w:ind w:left="0" w:firstLine="0"/>
          </w:pPr>
        </w:p>
      </w:sdtContent>
    </w:sdt>
    <w:sectPr w:rsidR="00431EC8">
      <w:headerReference w:type="default" r:id="rId9"/>
      <w:headerReference w:type="first" r:id="rId10"/>
      <w:footnotePr>
        <w:pos w:val="beneathText"/>
      </w:footnotePr>
      <w:pgSz w:w="12240" w:h="15840" w:code="1"/>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468426" w14:textId="77777777" w:rsidR="00086539" w:rsidRDefault="00086539">
      <w:pPr>
        <w:spacing w:line="240" w:lineRule="auto"/>
      </w:pPr>
      <w:r>
        <w:separator/>
      </w:r>
    </w:p>
  </w:endnote>
  <w:endnote w:type="continuationSeparator" w:id="0">
    <w:p w14:paraId="44A805F4" w14:textId="77777777" w:rsidR="00086539" w:rsidRDefault="000865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Calibr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3D34DB" w14:textId="77777777" w:rsidR="00086539" w:rsidRDefault="00086539">
      <w:pPr>
        <w:spacing w:line="240" w:lineRule="auto"/>
      </w:pPr>
      <w:r>
        <w:separator/>
      </w:r>
    </w:p>
  </w:footnote>
  <w:footnote w:type="continuationSeparator" w:id="0">
    <w:p w14:paraId="71D147D5" w14:textId="77777777" w:rsidR="00086539" w:rsidRDefault="000865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3192CA" w14:textId="77777777" w:rsidR="00431EC8" w:rsidRDefault="00086539">
    <w:pPr>
      <w:pStyle w:val="Header"/>
    </w:pPr>
    <w:sdt>
      <w:sdtPr>
        <w:rPr>
          <w:rStyle w:val="Strong"/>
        </w:rPr>
        <w:alias w:val="Running head"/>
        <w:tag w:val=""/>
        <w:id w:val="1072628492"/>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3E4374">
          <w:rPr>
            <w:rStyle w:val="Strong"/>
          </w:rPr>
          <w:t>Leadership lifeline</w:t>
        </w:r>
      </w:sdtContent>
    </w:sdt>
    <w:r w:rsidR="00EF6963">
      <w:rPr>
        <w:rStyle w:val="Strong"/>
      </w:rPr>
      <w:t xml:space="preserve"> </w:t>
    </w:r>
    <w:r w:rsidR="00EF6963">
      <w:rPr>
        <w:rStyle w:val="Strong"/>
      </w:rPr>
      <w:ptab w:relativeTo="margin" w:alignment="right" w:leader="none"/>
    </w:r>
    <w:r w:rsidR="00EF6963">
      <w:rPr>
        <w:rStyle w:val="Strong"/>
      </w:rPr>
      <w:fldChar w:fldCharType="begin"/>
    </w:r>
    <w:r w:rsidR="00EF6963">
      <w:rPr>
        <w:rStyle w:val="Strong"/>
      </w:rPr>
      <w:instrText xml:space="preserve"> PAGE   \* MERGEFORMAT </w:instrText>
    </w:r>
    <w:r w:rsidR="00EF6963">
      <w:rPr>
        <w:rStyle w:val="Strong"/>
      </w:rPr>
      <w:fldChar w:fldCharType="separate"/>
    </w:r>
    <w:r w:rsidR="00EF6963">
      <w:rPr>
        <w:rStyle w:val="Strong"/>
        <w:noProof/>
      </w:rPr>
      <w:t>9</w:t>
    </w:r>
    <w:r w:rsidR="00EF696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F2C93" w14:textId="77777777" w:rsidR="00431EC8" w:rsidRDefault="00EF6963">
    <w:pPr>
      <w:pStyle w:val="Header"/>
      <w:rPr>
        <w:rStyle w:val="Strong"/>
      </w:rPr>
    </w:pPr>
    <w:r>
      <w:t xml:space="preserve">Running head: </w:t>
    </w:r>
    <w:sdt>
      <w:sdtPr>
        <w:rPr>
          <w:rStyle w:val="Strong"/>
        </w:rPr>
        <w:alias w:val="Running head"/>
        <w:tag w:val=""/>
        <w:id w:val="-696842620"/>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3E4374">
          <w:rPr>
            <w:rStyle w:val="Strong"/>
          </w:rPr>
          <w:t>Leadership lifeline</w:t>
        </w:r>
      </w:sdtContent>
    </w:sdt>
    <w:r>
      <w:rPr>
        <w:rStyle w:val="Strong"/>
      </w:rPr>
      <w:t xml:space="preserve"> </w:t>
    </w:r>
    <w:r>
      <w:rPr>
        <w:rStyle w:val="Strong"/>
      </w:rPr>
      <w:ptab w:relativeTo="margin" w:alignment="right" w:leader="none"/>
    </w:r>
    <w:r>
      <w:rPr>
        <w:rStyle w:val="Strong"/>
      </w:rPr>
      <w:fldChar w:fldCharType="begin"/>
    </w:r>
    <w:r w:rsidRPr="003E4374">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oNotTrackMoves/>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O3NDGwNLA0NDY2MTBR0lEKTi0uzszPAykwrAUAbv5GiywAAAA="/>
  </w:docVars>
  <w:rsids>
    <w:rsidRoot w:val="003E4374"/>
    <w:rsid w:val="00006363"/>
    <w:rsid w:val="00011089"/>
    <w:rsid w:val="00044D04"/>
    <w:rsid w:val="00086539"/>
    <w:rsid w:val="000C07B7"/>
    <w:rsid w:val="000F153F"/>
    <w:rsid w:val="000F1B13"/>
    <w:rsid w:val="00114359"/>
    <w:rsid w:val="001D194C"/>
    <w:rsid w:val="001D494B"/>
    <w:rsid w:val="00210451"/>
    <w:rsid w:val="00216C4D"/>
    <w:rsid w:val="00257DE1"/>
    <w:rsid w:val="00277A23"/>
    <w:rsid w:val="00283673"/>
    <w:rsid w:val="002B7685"/>
    <w:rsid w:val="002D67A9"/>
    <w:rsid w:val="0030229C"/>
    <w:rsid w:val="00312697"/>
    <w:rsid w:val="00333BC7"/>
    <w:rsid w:val="00346B28"/>
    <w:rsid w:val="00382D58"/>
    <w:rsid w:val="003937A6"/>
    <w:rsid w:val="003A3A6A"/>
    <w:rsid w:val="003C4756"/>
    <w:rsid w:val="003E4374"/>
    <w:rsid w:val="00431EC8"/>
    <w:rsid w:val="004C0F0B"/>
    <w:rsid w:val="00510056"/>
    <w:rsid w:val="0055396E"/>
    <w:rsid w:val="0058469D"/>
    <w:rsid w:val="005B5EFC"/>
    <w:rsid w:val="006045DA"/>
    <w:rsid w:val="00683BA3"/>
    <w:rsid w:val="006957BE"/>
    <w:rsid w:val="006F2A61"/>
    <w:rsid w:val="00741BEB"/>
    <w:rsid w:val="0079506B"/>
    <w:rsid w:val="00814371"/>
    <w:rsid w:val="00815585"/>
    <w:rsid w:val="008437BD"/>
    <w:rsid w:val="008522B2"/>
    <w:rsid w:val="0088343F"/>
    <w:rsid w:val="008938BC"/>
    <w:rsid w:val="008D186C"/>
    <w:rsid w:val="009168CB"/>
    <w:rsid w:val="00950900"/>
    <w:rsid w:val="00974A96"/>
    <w:rsid w:val="00993129"/>
    <w:rsid w:val="009A260A"/>
    <w:rsid w:val="009C28B3"/>
    <w:rsid w:val="009F2E93"/>
    <w:rsid w:val="00A51450"/>
    <w:rsid w:val="00A54CE7"/>
    <w:rsid w:val="00AF28E7"/>
    <w:rsid w:val="00AF5B10"/>
    <w:rsid w:val="00B17D05"/>
    <w:rsid w:val="00B3000B"/>
    <w:rsid w:val="00B425C4"/>
    <w:rsid w:val="00B748D8"/>
    <w:rsid w:val="00B74BB2"/>
    <w:rsid w:val="00B92FF7"/>
    <w:rsid w:val="00BA0361"/>
    <w:rsid w:val="00BB272B"/>
    <w:rsid w:val="00C7022C"/>
    <w:rsid w:val="00CA7D1A"/>
    <w:rsid w:val="00CB0A10"/>
    <w:rsid w:val="00CB28E1"/>
    <w:rsid w:val="00CF76F7"/>
    <w:rsid w:val="00D0162E"/>
    <w:rsid w:val="00D77F41"/>
    <w:rsid w:val="00D919FD"/>
    <w:rsid w:val="00D93724"/>
    <w:rsid w:val="00DA586E"/>
    <w:rsid w:val="00DB6394"/>
    <w:rsid w:val="00DD20AF"/>
    <w:rsid w:val="00E2763F"/>
    <w:rsid w:val="00E379B3"/>
    <w:rsid w:val="00E82F2A"/>
    <w:rsid w:val="00ED3814"/>
    <w:rsid w:val="00EF6963"/>
    <w:rsid w:val="00F462B1"/>
    <w:rsid w:val="00F46AC3"/>
    <w:rsid w:val="00F610E7"/>
    <w:rsid w:val="00F80036"/>
    <w:rsid w:val="00F800B5"/>
    <w:rsid w:val="00FC01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FFB006"/>
  <w15:chartTrackingRefBased/>
  <w15:docId w15:val="{4B66134E-7481-1744-A6E4-C46BC7657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9"/>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styleId="CommentReference">
    <w:name w:val="annotation reference"/>
    <w:basedOn w:val="DefaultParagraphFont"/>
    <w:uiPriority w:val="99"/>
    <w:semiHidden/>
    <w:unhideWhenUsed/>
    <w:rsid w:val="00CF76F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020224">
      <w:bodyDiv w:val="1"/>
      <w:marLeft w:val="0"/>
      <w:marRight w:val="0"/>
      <w:marTop w:val="0"/>
      <w:marBottom w:val="0"/>
      <w:divBdr>
        <w:top w:val="none" w:sz="0" w:space="0" w:color="auto"/>
        <w:left w:val="none" w:sz="0" w:space="0" w:color="auto"/>
        <w:bottom w:val="none" w:sz="0" w:space="0" w:color="auto"/>
        <w:right w:val="none" w:sz="0" w:space="0" w:color="auto"/>
      </w:divBdr>
    </w:div>
    <w:div w:id="44453831">
      <w:bodyDiv w:val="1"/>
      <w:marLeft w:val="0"/>
      <w:marRight w:val="0"/>
      <w:marTop w:val="0"/>
      <w:marBottom w:val="0"/>
      <w:divBdr>
        <w:top w:val="none" w:sz="0" w:space="0" w:color="auto"/>
        <w:left w:val="none" w:sz="0" w:space="0" w:color="auto"/>
        <w:bottom w:val="none" w:sz="0" w:space="0" w:color="auto"/>
        <w:right w:val="none" w:sz="0" w:space="0" w:color="auto"/>
      </w:divBdr>
    </w:div>
    <w:div w:id="99836519">
      <w:bodyDiv w:val="1"/>
      <w:marLeft w:val="0"/>
      <w:marRight w:val="0"/>
      <w:marTop w:val="0"/>
      <w:marBottom w:val="0"/>
      <w:divBdr>
        <w:top w:val="none" w:sz="0" w:space="0" w:color="auto"/>
        <w:left w:val="none" w:sz="0" w:space="0" w:color="auto"/>
        <w:bottom w:val="none" w:sz="0" w:space="0" w:color="auto"/>
        <w:right w:val="none" w:sz="0" w:space="0" w:color="auto"/>
      </w:divBdr>
    </w:div>
    <w:div w:id="106170155">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14777496">
      <w:bodyDiv w:val="1"/>
      <w:marLeft w:val="0"/>
      <w:marRight w:val="0"/>
      <w:marTop w:val="0"/>
      <w:marBottom w:val="0"/>
      <w:divBdr>
        <w:top w:val="none" w:sz="0" w:space="0" w:color="auto"/>
        <w:left w:val="none" w:sz="0" w:space="0" w:color="auto"/>
        <w:bottom w:val="none" w:sz="0" w:space="0" w:color="auto"/>
        <w:right w:val="none" w:sz="0" w:space="0" w:color="auto"/>
      </w:divBdr>
    </w:div>
    <w:div w:id="236287155">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266890187">
      <w:bodyDiv w:val="1"/>
      <w:marLeft w:val="0"/>
      <w:marRight w:val="0"/>
      <w:marTop w:val="0"/>
      <w:marBottom w:val="0"/>
      <w:divBdr>
        <w:top w:val="none" w:sz="0" w:space="0" w:color="auto"/>
        <w:left w:val="none" w:sz="0" w:space="0" w:color="auto"/>
        <w:bottom w:val="none" w:sz="0" w:space="0" w:color="auto"/>
        <w:right w:val="none" w:sz="0" w:space="0" w:color="auto"/>
      </w:divBdr>
    </w:div>
    <w:div w:id="268391236">
      <w:bodyDiv w:val="1"/>
      <w:marLeft w:val="0"/>
      <w:marRight w:val="0"/>
      <w:marTop w:val="0"/>
      <w:marBottom w:val="0"/>
      <w:divBdr>
        <w:top w:val="none" w:sz="0" w:space="0" w:color="auto"/>
        <w:left w:val="none" w:sz="0" w:space="0" w:color="auto"/>
        <w:bottom w:val="none" w:sz="0" w:space="0" w:color="auto"/>
        <w:right w:val="none" w:sz="0" w:space="0" w:color="auto"/>
      </w:divBdr>
    </w:div>
    <w:div w:id="275068088">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58241545">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7630680">
      <w:bodyDiv w:val="1"/>
      <w:marLeft w:val="0"/>
      <w:marRight w:val="0"/>
      <w:marTop w:val="0"/>
      <w:marBottom w:val="0"/>
      <w:divBdr>
        <w:top w:val="none" w:sz="0" w:space="0" w:color="auto"/>
        <w:left w:val="none" w:sz="0" w:space="0" w:color="auto"/>
        <w:bottom w:val="none" w:sz="0" w:space="0" w:color="auto"/>
        <w:right w:val="none" w:sz="0" w:space="0" w:color="auto"/>
      </w:divBdr>
    </w:div>
    <w:div w:id="467750453">
      <w:bodyDiv w:val="1"/>
      <w:marLeft w:val="0"/>
      <w:marRight w:val="0"/>
      <w:marTop w:val="0"/>
      <w:marBottom w:val="0"/>
      <w:divBdr>
        <w:top w:val="none" w:sz="0" w:space="0" w:color="auto"/>
        <w:left w:val="none" w:sz="0" w:space="0" w:color="auto"/>
        <w:bottom w:val="none" w:sz="0" w:space="0" w:color="auto"/>
        <w:right w:val="none" w:sz="0" w:space="0" w:color="auto"/>
      </w:divBdr>
    </w:div>
    <w:div w:id="512843655">
      <w:bodyDiv w:val="1"/>
      <w:marLeft w:val="0"/>
      <w:marRight w:val="0"/>
      <w:marTop w:val="0"/>
      <w:marBottom w:val="0"/>
      <w:divBdr>
        <w:top w:val="none" w:sz="0" w:space="0" w:color="auto"/>
        <w:left w:val="none" w:sz="0" w:space="0" w:color="auto"/>
        <w:bottom w:val="none" w:sz="0" w:space="0" w:color="auto"/>
        <w:right w:val="none" w:sz="0" w:space="0" w:color="auto"/>
      </w:divBdr>
    </w:div>
    <w:div w:id="550271499">
      <w:bodyDiv w:val="1"/>
      <w:marLeft w:val="0"/>
      <w:marRight w:val="0"/>
      <w:marTop w:val="0"/>
      <w:marBottom w:val="0"/>
      <w:divBdr>
        <w:top w:val="none" w:sz="0" w:space="0" w:color="auto"/>
        <w:left w:val="none" w:sz="0" w:space="0" w:color="auto"/>
        <w:bottom w:val="none" w:sz="0" w:space="0" w:color="auto"/>
        <w:right w:val="none" w:sz="0" w:space="0" w:color="auto"/>
      </w:divBdr>
    </w:div>
    <w:div w:id="558248637">
      <w:bodyDiv w:val="1"/>
      <w:marLeft w:val="0"/>
      <w:marRight w:val="0"/>
      <w:marTop w:val="0"/>
      <w:marBottom w:val="0"/>
      <w:divBdr>
        <w:top w:val="none" w:sz="0" w:space="0" w:color="auto"/>
        <w:left w:val="none" w:sz="0" w:space="0" w:color="auto"/>
        <w:bottom w:val="none" w:sz="0" w:space="0" w:color="auto"/>
        <w:right w:val="none" w:sz="0" w:space="0" w:color="auto"/>
      </w:divBdr>
    </w:div>
    <w:div w:id="580674345">
      <w:bodyDiv w:val="1"/>
      <w:marLeft w:val="0"/>
      <w:marRight w:val="0"/>
      <w:marTop w:val="0"/>
      <w:marBottom w:val="0"/>
      <w:divBdr>
        <w:top w:val="none" w:sz="0" w:space="0" w:color="auto"/>
        <w:left w:val="none" w:sz="0" w:space="0" w:color="auto"/>
        <w:bottom w:val="none" w:sz="0" w:space="0" w:color="auto"/>
        <w:right w:val="none" w:sz="0" w:space="0" w:color="auto"/>
      </w:divBdr>
    </w:div>
    <w:div w:id="613362261">
      <w:bodyDiv w:val="1"/>
      <w:marLeft w:val="0"/>
      <w:marRight w:val="0"/>
      <w:marTop w:val="0"/>
      <w:marBottom w:val="0"/>
      <w:divBdr>
        <w:top w:val="none" w:sz="0" w:space="0" w:color="auto"/>
        <w:left w:val="none" w:sz="0" w:space="0" w:color="auto"/>
        <w:bottom w:val="none" w:sz="0" w:space="0" w:color="auto"/>
        <w:right w:val="none" w:sz="0" w:space="0" w:color="auto"/>
      </w:divBdr>
    </w:div>
    <w:div w:id="614946773">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707687551">
      <w:bodyDiv w:val="1"/>
      <w:marLeft w:val="0"/>
      <w:marRight w:val="0"/>
      <w:marTop w:val="0"/>
      <w:marBottom w:val="0"/>
      <w:divBdr>
        <w:top w:val="none" w:sz="0" w:space="0" w:color="auto"/>
        <w:left w:val="none" w:sz="0" w:space="0" w:color="auto"/>
        <w:bottom w:val="none" w:sz="0" w:space="0" w:color="auto"/>
        <w:right w:val="none" w:sz="0" w:space="0" w:color="auto"/>
      </w:divBdr>
    </w:div>
    <w:div w:id="742065357">
      <w:bodyDiv w:val="1"/>
      <w:marLeft w:val="0"/>
      <w:marRight w:val="0"/>
      <w:marTop w:val="0"/>
      <w:marBottom w:val="0"/>
      <w:divBdr>
        <w:top w:val="none" w:sz="0" w:space="0" w:color="auto"/>
        <w:left w:val="none" w:sz="0" w:space="0" w:color="auto"/>
        <w:bottom w:val="none" w:sz="0" w:space="0" w:color="auto"/>
        <w:right w:val="none" w:sz="0" w:space="0" w:color="auto"/>
      </w:divBdr>
    </w:div>
    <w:div w:id="767501269">
      <w:bodyDiv w:val="1"/>
      <w:marLeft w:val="0"/>
      <w:marRight w:val="0"/>
      <w:marTop w:val="0"/>
      <w:marBottom w:val="0"/>
      <w:divBdr>
        <w:top w:val="none" w:sz="0" w:space="0" w:color="auto"/>
        <w:left w:val="none" w:sz="0" w:space="0" w:color="auto"/>
        <w:bottom w:val="none" w:sz="0" w:space="0" w:color="auto"/>
        <w:right w:val="none" w:sz="0" w:space="0" w:color="auto"/>
      </w:divBdr>
    </w:div>
    <w:div w:id="768820348">
      <w:bodyDiv w:val="1"/>
      <w:marLeft w:val="0"/>
      <w:marRight w:val="0"/>
      <w:marTop w:val="0"/>
      <w:marBottom w:val="0"/>
      <w:divBdr>
        <w:top w:val="none" w:sz="0" w:space="0" w:color="auto"/>
        <w:left w:val="none" w:sz="0" w:space="0" w:color="auto"/>
        <w:bottom w:val="none" w:sz="0" w:space="0" w:color="auto"/>
        <w:right w:val="none" w:sz="0" w:space="0" w:color="auto"/>
      </w:divBdr>
    </w:div>
    <w:div w:id="777412452">
      <w:bodyDiv w:val="1"/>
      <w:marLeft w:val="0"/>
      <w:marRight w:val="0"/>
      <w:marTop w:val="0"/>
      <w:marBottom w:val="0"/>
      <w:divBdr>
        <w:top w:val="none" w:sz="0" w:space="0" w:color="auto"/>
        <w:left w:val="none" w:sz="0" w:space="0" w:color="auto"/>
        <w:bottom w:val="none" w:sz="0" w:space="0" w:color="auto"/>
        <w:right w:val="none" w:sz="0" w:space="0" w:color="auto"/>
      </w:divBdr>
    </w:div>
    <w:div w:id="782653489">
      <w:bodyDiv w:val="1"/>
      <w:marLeft w:val="0"/>
      <w:marRight w:val="0"/>
      <w:marTop w:val="0"/>
      <w:marBottom w:val="0"/>
      <w:divBdr>
        <w:top w:val="none" w:sz="0" w:space="0" w:color="auto"/>
        <w:left w:val="none" w:sz="0" w:space="0" w:color="auto"/>
        <w:bottom w:val="none" w:sz="0" w:space="0" w:color="auto"/>
        <w:right w:val="none" w:sz="0" w:space="0" w:color="auto"/>
      </w:divBdr>
    </w:div>
    <w:div w:id="790511285">
      <w:bodyDiv w:val="1"/>
      <w:marLeft w:val="0"/>
      <w:marRight w:val="0"/>
      <w:marTop w:val="0"/>
      <w:marBottom w:val="0"/>
      <w:divBdr>
        <w:top w:val="none" w:sz="0" w:space="0" w:color="auto"/>
        <w:left w:val="none" w:sz="0" w:space="0" w:color="auto"/>
        <w:bottom w:val="none" w:sz="0" w:space="0" w:color="auto"/>
        <w:right w:val="none" w:sz="0" w:space="0" w:color="auto"/>
      </w:divBdr>
    </w:div>
    <w:div w:id="814109231">
      <w:bodyDiv w:val="1"/>
      <w:marLeft w:val="0"/>
      <w:marRight w:val="0"/>
      <w:marTop w:val="0"/>
      <w:marBottom w:val="0"/>
      <w:divBdr>
        <w:top w:val="none" w:sz="0" w:space="0" w:color="auto"/>
        <w:left w:val="none" w:sz="0" w:space="0" w:color="auto"/>
        <w:bottom w:val="none" w:sz="0" w:space="0" w:color="auto"/>
        <w:right w:val="none" w:sz="0" w:space="0" w:color="auto"/>
      </w:divBdr>
    </w:div>
    <w:div w:id="824318766">
      <w:bodyDiv w:val="1"/>
      <w:marLeft w:val="0"/>
      <w:marRight w:val="0"/>
      <w:marTop w:val="0"/>
      <w:marBottom w:val="0"/>
      <w:divBdr>
        <w:top w:val="none" w:sz="0" w:space="0" w:color="auto"/>
        <w:left w:val="none" w:sz="0" w:space="0" w:color="auto"/>
        <w:bottom w:val="none" w:sz="0" w:space="0" w:color="auto"/>
        <w:right w:val="none" w:sz="0" w:space="0" w:color="auto"/>
      </w:divBdr>
    </w:div>
    <w:div w:id="860315824">
      <w:bodyDiv w:val="1"/>
      <w:marLeft w:val="0"/>
      <w:marRight w:val="0"/>
      <w:marTop w:val="0"/>
      <w:marBottom w:val="0"/>
      <w:divBdr>
        <w:top w:val="none" w:sz="0" w:space="0" w:color="auto"/>
        <w:left w:val="none" w:sz="0" w:space="0" w:color="auto"/>
        <w:bottom w:val="none" w:sz="0" w:space="0" w:color="auto"/>
        <w:right w:val="none" w:sz="0" w:space="0" w:color="auto"/>
      </w:divBdr>
    </w:div>
    <w:div w:id="901251079">
      <w:bodyDiv w:val="1"/>
      <w:marLeft w:val="0"/>
      <w:marRight w:val="0"/>
      <w:marTop w:val="0"/>
      <w:marBottom w:val="0"/>
      <w:divBdr>
        <w:top w:val="none" w:sz="0" w:space="0" w:color="auto"/>
        <w:left w:val="none" w:sz="0" w:space="0" w:color="auto"/>
        <w:bottom w:val="none" w:sz="0" w:space="0" w:color="auto"/>
        <w:right w:val="none" w:sz="0" w:space="0" w:color="auto"/>
      </w:divBdr>
    </w:div>
    <w:div w:id="939752315">
      <w:bodyDiv w:val="1"/>
      <w:marLeft w:val="0"/>
      <w:marRight w:val="0"/>
      <w:marTop w:val="0"/>
      <w:marBottom w:val="0"/>
      <w:divBdr>
        <w:top w:val="none" w:sz="0" w:space="0" w:color="auto"/>
        <w:left w:val="none" w:sz="0" w:space="0" w:color="auto"/>
        <w:bottom w:val="none" w:sz="0" w:space="0" w:color="auto"/>
        <w:right w:val="none" w:sz="0" w:space="0" w:color="auto"/>
      </w:divBdr>
    </w:div>
    <w:div w:id="949509064">
      <w:bodyDiv w:val="1"/>
      <w:marLeft w:val="0"/>
      <w:marRight w:val="0"/>
      <w:marTop w:val="0"/>
      <w:marBottom w:val="0"/>
      <w:divBdr>
        <w:top w:val="none" w:sz="0" w:space="0" w:color="auto"/>
        <w:left w:val="none" w:sz="0" w:space="0" w:color="auto"/>
        <w:bottom w:val="none" w:sz="0" w:space="0" w:color="auto"/>
        <w:right w:val="none" w:sz="0" w:space="0" w:color="auto"/>
      </w:divBdr>
    </w:div>
    <w:div w:id="953513864">
      <w:bodyDiv w:val="1"/>
      <w:marLeft w:val="0"/>
      <w:marRight w:val="0"/>
      <w:marTop w:val="0"/>
      <w:marBottom w:val="0"/>
      <w:divBdr>
        <w:top w:val="none" w:sz="0" w:space="0" w:color="auto"/>
        <w:left w:val="none" w:sz="0" w:space="0" w:color="auto"/>
        <w:bottom w:val="none" w:sz="0" w:space="0" w:color="auto"/>
        <w:right w:val="none" w:sz="0" w:space="0" w:color="auto"/>
      </w:divBdr>
    </w:div>
    <w:div w:id="1006443584">
      <w:bodyDiv w:val="1"/>
      <w:marLeft w:val="0"/>
      <w:marRight w:val="0"/>
      <w:marTop w:val="0"/>
      <w:marBottom w:val="0"/>
      <w:divBdr>
        <w:top w:val="none" w:sz="0" w:space="0" w:color="auto"/>
        <w:left w:val="none" w:sz="0" w:space="0" w:color="auto"/>
        <w:bottom w:val="none" w:sz="0" w:space="0" w:color="auto"/>
        <w:right w:val="none" w:sz="0" w:space="0" w:color="auto"/>
      </w:divBdr>
    </w:div>
    <w:div w:id="1021248973">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22654609">
      <w:bodyDiv w:val="1"/>
      <w:marLeft w:val="0"/>
      <w:marRight w:val="0"/>
      <w:marTop w:val="0"/>
      <w:marBottom w:val="0"/>
      <w:divBdr>
        <w:top w:val="none" w:sz="0" w:space="0" w:color="auto"/>
        <w:left w:val="none" w:sz="0" w:space="0" w:color="auto"/>
        <w:bottom w:val="none" w:sz="0" w:space="0" w:color="auto"/>
        <w:right w:val="none" w:sz="0" w:space="0" w:color="auto"/>
      </w:divBdr>
    </w:div>
    <w:div w:id="1133714434">
      <w:bodyDiv w:val="1"/>
      <w:marLeft w:val="0"/>
      <w:marRight w:val="0"/>
      <w:marTop w:val="0"/>
      <w:marBottom w:val="0"/>
      <w:divBdr>
        <w:top w:val="none" w:sz="0" w:space="0" w:color="auto"/>
        <w:left w:val="none" w:sz="0" w:space="0" w:color="auto"/>
        <w:bottom w:val="none" w:sz="0" w:space="0" w:color="auto"/>
        <w:right w:val="none" w:sz="0" w:space="0" w:color="auto"/>
      </w:divBdr>
    </w:div>
    <w:div w:id="1163549538">
      <w:bodyDiv w:val="1"/>
      <w:marLeft w:val="0"/>
      <w:marRight w:val="0"/>
      <w:marTop w:val="0"/>
      <w:marBottom w:val="0"/>
      <w:divBdr>
        <w:top w:val="none" w:sz="0" w:space="0" w:color="auto"/>
        <w:left w:val="none" w:sz="0" w:space="0" w:color="auto"/>
        <w:bottom w:val="none" w:sz="0" w:space="0" w:color="auto"/>
        <w:right w:val="none" w:sz="0" w:space="0" w:color="auto"/>
      </w:divBdr>
    </w:div>
    <w:div w:id="1167479192">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284381490">
      <w:bodyDiv w:val="1"/>
      <w:marLeft w:val="0"/>
      <w:marRight w:val="0"/>
      <w:marTop w:val="0"/>
      <w:marBottom w:val="0"/>
      <w:divBdr>
        <w:top w:val="none" w:sz="0" w:space="0" w:color="auto"/>
        <w:left w:val="none" w:sz="0" w:space="0" w:color="auto"/>
        <w:bottom w:val="none" w:sz="0" w:space="0" w:color="auto"/>
        <w:right w:val="none" w:sz="0" w:space="0" w:color="auto"/>
      </w:divBdr>
    </w:div>
    <w:div w:id="1325740848">
      <w:bodyDiv w:val="1"/>
      <w:marLeft w:val="0"/>
      <w:marRight w:val="0"/>
      <w:marTop w:val="0"/>
      <w:marBottom w:val="0"/>
      <w:divBdr>
        <w:top w:val="none" w:sz="0" w:space="0" w:color="auto"/>
        <w:left w:val="none" w:sz="0" w:space="0" w:color="auto"/>
        <w:bottom w:val="none" w:sz="0" w:space="0" w:color="auto"/>
        <w:right w:val="none" w:sz="0" w:space="0" w:color="auto"/>
      </w:divBdr>
    </w:div>
    <w:div w:id="1348681235">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14164798">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801790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88224140">
      <w:bodyDiv w:val="1"/>
      <w:marLeft w:val="0"/>
      <w:marRight w:val="0"/>
      <w:marTop w:val="0"/>
      <w:marBottom w:val="0"/>
      <w:divBdr>
        <w:top w:val="none" w:sz="0" w:space="0" w:color="auto"/>
        <w:left w:val="none" w:sz="0" w:space="0" w:color="auto"/>
        <w:bottom w:val="none" w:sz="0" w:space="0" w:color="auto"/>
        <w:right w:val="none" w:sz="0" w:space="0" w:color="auto"/>
      </w:divBdr>
    </w:div>
    <w:div w:id="1595699914">
      <w:bodyDiv w:val="1"/>
      <w:marLeft w:val="0"/>
      <w:marRight w:val="0"/>
      <w:marTop w:val="0"/>
      <w:marBottom w:val="0"/>
      <w:divBdr>
        <w:top w:val="none" w:sz="0" w:space="0" w:color="auto"/>
        <w:left w:val="none" w:sz="0" w:space="0" w:color="auto"/>
        <w:bottom w:val="none" w:sz="0" w:space="0" w:color="auto"/>
        <w:right w:val="none" w:sz="0" w:space="0" w:color="auto"/>
      </w:divBdr>
    </w:div>
    <w:div w:id="1600793501">
      <w:bodyDiv w:val="1"/>
      <w:marLeft w:val="0"/>
      <w:marRight w:val="0"/>
      <w:marTop w:val="0"/>
      <w:marBottom w:val="0"/>
      <w:divBdr>
        <w:top w:val="none" w:sz="0" w:space="0" w:color="auto"/>
        <w:left w:val="none" w:sz="0" w:space="0" w:color="auto"/>
        <w:bottom w:val="none" w:sz="0" w:space="0" w:color="auto"/>
        <w:right w:val="none" w:sz="0" w:space="0" w:color="auto"/>
      </w:divBdr>
    </w:div>
    <w:div w:id="1615743613">
      <w:bodyDiv w:val="1"/>
      <w:marLeft w:val="0"/>
      <w:marRight w:val="0"/>
      <w:marTop w:val="0"/>
      <w:marBottom w:val="0"/>
      <w:divBdr>
        <w:top w:val="none" w:sz="0" w:space="0" w:color="auto"/>
        <w:left w:val="none" w:sz="0" w:space="0" w:color="auto"/>
        <w:bottom w:val="none" w:sz="0" w:space="0" w:color="auto"/>
        <w:right w:val="none" w:sz="0" w:space="0" w:color="auto"/>
      </w:divBdr>
    </w:div>
    <w:div w:id="1727415752">
      <w:bodyDiv w:val="1"/>
      <w:marLeft w:val="0"/>
      <w:marRight w:val="0"/>
      <w:marTop w:val="0"/>
      <w:marBottom w:val="0"/>
      <w:divBdr>
        <w:top w:val="none" w:sz="0" w:space="0" w:color="auto"/>
        <w:left w:val="none" w:sz="0" w:space="0" w:color="auto"/>
        <w:bottom w:val="none" w:sz="0" w:space="0" w:color="auto"/>
        <w:right w:val="none" w:sz="0" w:space="0" w:color="auto"/>
      </w:divBdr>
    </w:div>
    <w:div w:id="1753165524">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60103634">
      <w:bodyDiv w:val="1"/>
      <w:marLeft w:val="0"/>
      <w:marRight w:val="0"/>
      <w:marTop w:val="0"/>
      <w:marBottom w:val="0"/>
      <w:divBdr>
        <w:top w:val="none" w:sz="0" w:space="0" w:color="auto"/>
        <w:left w:val="none" w:sz="0" w:space="0" w:color="auto"/>
        <w:bottom w:val="none" w:sz="0" w:space="0" w:color="auto"/>
        <w:right w:val="none" w:sz="0" w:space="0" w:color="auto"/>
      </w:divBdr>
    </w:div>
    <w:div w:id="1764377527">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799909094">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831941891">
      <w:bodyDiv w:val="1"/>
      <w:marLeft w:val="0"/>
      <w:marRight w:val="0"/>
      <w:marTop w:val="0"/>
      <w:marBottom w:val="0"/>
      <w:divBdr>
        <w:top w:val="none" w:sz="0" w:space="0" w:color="auto"/>
        <w:left w:val="none" w:sz="0" w:space="0" w:color="auto"/>
        <w:bottom w:val="none" w:sz="0" w:space="0" w:color="auto"/>
        <w:right w:val="none" w:sz="0" w:space="0" w:color="auto"/>
      </w:divBdr>
    </w:div>
    <w:div w:id="1898781081">
      <w:bodyDiv w:val="1"/>
      <w:marLeft w:val="0"/>
      <w:marRight w:val="0"/>
      <w:marTop w:val="0"/>
      <w:marBottom w:val="0"/>
      <w:divBdr>
        <w:top w:val="none" w:sz="0" w:space="0" w:color="auto"/>
        <w:left w:val="none" w:sz="0" w:space="0" w:color="auto"/>
        <w:bottom w:val="none" w:sz="0" w:space="0" w:color="auto"/>
        <w:right w:val="none" w:sz="0" w:space="0" w:color="auto"/>
      </w:divBdr>
    </w:div>
    <w:div w:id="1977711546">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383297">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09361721">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097313712">
      <w:bodyDiv w:val="1"/>
      <w:marLeft w:val="0"/>
      <w:marRight w:val="0"/>
      <w:marTop w:val="0"/>
      <w:marBottom w:val="0"/>
      <w:divBdr>
        <w:top w:val="none" w:sz="0" w:space="0" w:color="auto"/>
        <w:left w:val="none" w:sz="0" w:space="0" w:color="auto"/>
        <w:bottom w:val="none" w:sz="0" w:space="0" w:color="auto"/>
        <w:right w:val="none" w:sz="0" w:space="0" w:color="auto"/>
      </w:divBdr>
    </w:div>
    <w:div w:id="2115243971">
      <w:bodyDiv w:val="1"/>
      <w:marLeft w:val="0"/>
      <w:marRight w:val="0"/>
      <w:marTop w:val="0"/>
      <w:marBottom w:val="0"/>
      <w:divBdr>
        <w:top w:val="none" w:sz="0" w:space="0" w:color="auto"/>
        <w:left w:val="none" w:sz="0" w:space="0" w:color="auto"/>
        <w:bottom w:val="none" w:sz="0" w:space="0" w:color="auto"/>
        <w:right w:val="none" w:sz="0" w:space="0" w:color="auto"/>
      </w:divBdr>
    </w:div>
    <w:div w:id="213532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3B80BA429A4874297CFBDD64C4C5832"/>
        <w:category>
          <w:name w:val="General"/>
          <w:gallery w:val="placeholder"/>
        </w:category>
        <w:types>
          <w:type w:val="bbPlcHdr"/>
        </w:types>
        <w:behaviors>
          <w:behavior w:val="content"/>
        </w:behaviors>
        <w:guid w:val="{746A78B7-6E48-8240-94E5-97DF2A9DA848}"/>
      </w:docPartPr>
      <w:docPartBody>
        <w:p w:rsidR="0024055B" w:rsidRDefault="007972A5">
          <w:pPr>
            <w:pStyle w:val="D3B80BA429A4874297CFBDD64C4C5832"/>
          </w:pPr>
          <w:r>
            <w:t>[Title Here, up to 12 Words, on One to Two Lines]</w:t>
          </w:r>
        </w:p>
      </w:docPartBody>
    </w:docPart>
    <w:docPart>
      <w:docPartPr>
        <w:name w:val="6E08B63E9E26DF4F9460E765A255E5C8"/>
        <w:category>
          <w:name w:val="General"/>
          <w:gallery w:val="placeholder"/>
        </w:category>
        <w:types>
          <w:type w:val="bbPlcHdr"/>
        </w:types>
        <w:behaviors>
          <w:behavior w:val="content"/>
        </w:behaviors>
        <w:guid w:val="{A3D445EC-932E-8240-B1C1-E642B4877B53}"/>
      </w:docPartPr>
      <w:docPartBody>
        <w:p w:rsidR="0024055B" w:rsidRDefault="007972A5">
          <w:pPr>
            <w:pStyle w:val="6E08B63E9E26DF4F9460E765A255E5C8"/>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altName w:val="Calibr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2A5"/>
    <w:rsid w:val="0024055B"/>
    <w:rsid w:val="004040F3"/>
    <w:rsid w:val="007972A5"/>
    <w:rsid w:val="008B5C41"/>
    <w:rsid w:val="00F87F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B80BA429A4874297CFBDD64C4C5832">
    <w:name w:val="D3B80BA429A4874297CFBDD64C4C5832"/>
  </w:style>
  <w:style w:type="paragraph" w:customStyle="1" w:styleId="ABC8A2491320784CB20312EA34630CCC">
    <w:name w:val="ABC8A2491320784CB20312EA34630CCC"/>
  </w:style>
  <w:style w:type="paragraph" w:customStyle="1" w:styleId="0AA8771305DE874683CC23D29DD03860">
    <w:name w:val="0AA8771305DE874683CC23D29DD03860"/>
  </w:style>
  <w:style w:type="paragraph" w:customStyle="1" w:styleId="9D4D6D4F0D38904F9F346C1A73CC0C87">
    <w:name w:val="9D4D6D4F0D38904F9F346C1A73CC0C87"/>
  </w:style>
  <w:style w:type="character" w:styleId="Emphasis">
    <w:name w:val="Emphasis"/>
    <w:basedOn w:val="DefaultParagraphFont"/>
    <w:uiPriority w:val="20"/>
    <w:unhideWhenUsed/>
    <w:qFormat/>
    <w:rPr>
      <w:i/>
      <w:iCs/>
    </w:rPr>
  </w:style>
  <w:style w:type="paragraph" w:customStyle="1" w:styleId="C3D71D47A4F14249812F48B07EBC096C">
    <w:name w:val="C3D71D47A4F14249812F48B07EBC096C"/>
  </w:style>
  <w:style w:type="paragraph" w:customStyle="1" w:styleId="063CD53D1F44AD498CA99585F6A53AA8">
    <w:name w:val="063CD53D1F44AD498CA99585F6A53AA8"/>
  </w:style>
  <w:style w:type="paragraph" w:customStyle="1" w:styleId="6E08B63E9E26DF4F9460E765A255E5C8">
    <w:name w:val="6E08B63E9E26DF4F9460E765A255E5C8"/>
  </w:style>
  <w:style w:type="paragraph" w:customStyle="1" w:styleId="6C8390AE524D9A46802EEC6545F87245">
    <w:name w:val="6C8390AE524D9A46802EEC6545F87245"/>
  </w:style>
  <w:style w:type="paragraph" w:customStyle="1" w:styleId="7BC99DDE2CCAF34FA6F9FF8F5C57A91E">
    <w:name w:val="7BC99DDE2CCAF34FA6F9FF8F5C57A91E"/>
  </w:style>
  <w:style w:type="paragraph" w:customStyle="1" w:styleId="51B03B694F3A264A810CC44F756852E1">
    <w:name w:val="51B03B694F3A264A810CC44F756852E1"/>
  </w:style>
  <w:style w:type="paragraph" w:customStyle="1" w:styleId="A75EA678DC05D640BA9C079300783118">
    <w:name w:val="A75EA678DC05D640BA9C079300783118"/>
  </w:style>
  <w:style w:type="paragraph" w:customStyle="1" w:styleId="AA3DF7EEE4303146B14929DB26D5902D">
    <w:name w:val="AA3DF7EEE4303146B14929DB26D59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paragraph" w:customStyle="1" w:styleId="0B332B9BA2D73B4E9C29A6DCAA0EAC10">
    <w:name w:val="0B332B9BA2D73B4E9C29A6DCAA0EAC10"/>
  </w:style>
  <w:style w:type="paragraph" w:customStyle="1" w:styleId="177DE35FE5C24E4AB119629CF28B60C0">
    <w:name w:val="177DE35FE5C24E4AB119629CF28B60C0"/>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paragraph" w:customStyle="1" w:styleId="3D8FBC7C7184AC47A605953D0CB160DD">
    <w:name w:val="3D8FBC7C7184AC47A605953D0CB160DD"/>
  </w:style>
  <w:style w:type="paragraph" w:customStyle="1" w:styleId="309BC981BAC81549879A5249A588EF09">
    <w:name w:val="309BC981BAC81549879A5249A588EF09"/>
  </w:style>
  <w:style w:type="paragraph" w:customStyle="1" w:styleId="2DB73CA19679164F863F392CE5265498">
    <w:name w:val="2DB73CA19679164F863F392CE526549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customStyle="1" w:styleId="4301BA1A55D78C46B7605C61FAF335C6">
    <w:name w:val="4301BA1A55D78C46B7605C61FAF335C6"/>
  </w:style>
  <w:style w:type="paragraph" w:customStyle="1" w:styleId="4F81974E9F9CAB45A0649C9E9D064122">
    <w:name w:val="4F81974E9F9CAB45A0649C9E9D064122"/>
  </w:style>
  <w:style w:type="paragraph" w:customStyle="1" w:styleId="B3B2E307ECEDAB4E9CD1259589FE6267">
    <w:name w:val="B3B2E307ECEDAB4E9CD1259589FE6267"/>
  </w:style>
  <w:style w:type="paragraph" w:styleId="Bibliography">
    <w:name w:val="Bibliography"/>
    <w:basedOn w:val="Normal"/>
    <w:next w:val="Normal"/>
    <w:uiPriority w:val="37"/>
    <w:semiHidden/>
    <w:unhideWhenUsed/>
  </w:style>
  <w:style w:type="paragraph" w:customStyle="1" w:styleId="55A5426E1E78FE4391DEC21CDF5340E6">
    <w:name w:val="55A5426E1E78FE4391DEC21CDF5340E6"/>
  </w:style>
  <w:style w:type="paragraph" w:customStyle="1" w:styleId="96158D5C01099D4DA8461149C5BAAADB">
    <w:name w:val="96158D5C01099D4DA8461149C5BAAADB"/>
  </w:style>
  <w:style w:type="paragraph" w:customStyle="1" w:styleId="A48184A4B3492F4393F4A431A152877B">
    <w:name w:val="A48184A4B3492F4393F4A431A152877B"/>
  </w:style>
  <w:style w:type="paragraph" w:customStyle="1" w:styleId="109ED4475CA1F944931AF6947850C52D">
    <w:name w:val="109ED4475CA1F944931AF6947850C52D"/>
  </w:style>
  <w:style w:type="paragraph" w:customStyle="1" w:styleId="95387653DD004F409FF636EF161E01F6">
    <w:name w:val="95387653DD004F409FF636EF161E01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Leadership lifeline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Isa99</b:Tag>
    <b:SourceType>Book</b:SourceType>
    <b:Guid>{88581739-A30E-1E49-8D03-85B09D00E5BE}</b:Guid>
    <b:Author>
      <b:Author>
        <b:NameList>
          <b:Person>
            <b:Last>Isaacs</b:Last>
            <b:First>William</b:First>
          </b:Person>
        </b:NameList>
      </b:Author>
    </b:Author>
    <b:Title>Dialogue: and the art of thinking together</b:Title>
    <b:PublicationTitle>b</b:PublicationTitle>
    <b:Year>1999</b:Year>
    <b:City>New York</b:City>
    <b:Publisher>Currency</b:Publisher>
    <b:RefOrder>3</b:RefOrder>
  </b:Source>
  <b:Source>
    <b:Tag>Sen06</b:Tag>
    <b:SourceType>Book</b:SourceType>
    <b:Guid>{B66B2DE8-216C-1B45-9455-60DCB273D402}</b:Guid>
    <b:Author>
      <b:Author>
        <b:NameList>
          <b:Person>
            <b:Last>Senge</b:Last>
            <b:First>Peter</b:First>
            <b:Middle>M.</b:Middle>
          </b:Person>
        </b:NameList>
      </b:Author>
    </b:Author>
    <b:Title>The Fifth Discipline</b:Title>
    <b:Year>2006</b:Year>
    <b:City>New York</b:City>
    <b:Publisher>Currency Books</b:Publisher>
    <b:RefOrder>4</b:RefOrder>
  </b:Source>
  <b:Source>
    <b:Tag>Hic10</b:Tag>
    <b:SourceType>Book</b:SourceType>
    <b:Guid>{5CB0284E-3A45-E24E-BE77-8887D7B2C20B}</b:Guid>
    <b:Title>Leading Organizations: Perspectives For a New Era</b:Title>
    <b:City>Thousand Oaks, CA</b:City>
    <b:Publisher>Sage Publications, Inc.</b:Publisher>
    <b:Year>2010</b:Year>
    <b:Author>
      <b:Author>
        <b:NameList>
          <b:Person>
            <b:Last>Hickman</b:Last>
            <b:Middle>Robinson</b:Middle>
            <b:First>Gill</b:First>
          </b:Person>
        </b:NameList>
      </b:Author>
    </b:Author>
    <b:RefOrder>6</b:RefOrder>
  </b:Source>
  <b:Source>
    <b:Tag>Gil10</b:Tag>
    <b:SourceType>BookSection</b:SourceType>
    <b:Guid>{E68A6BA1-51F3-0141-B4CC-5B1125F41936}</b:Guid>
    <b:Title>Theory of Cooperation and Competition</b:Title>
    <b:Year>2010</b:Year>
    <b:Author>
      <b:Author>
        <b:NameList>
          <b:Person>
            <b:Last>Deutsch</b:Last>
            <b:First>Morton</b:First>
          </b:Person>
        </b:NameList>
      </b:Author>
      <b:BookAuthor>
        <b:NameList>
          <b:Person>
            <b:Last>Hickman</b:Last>
            <b:Middle>R.</b:Middle>
            <b:First>Gill</b:First>
          </b:Person>
        </b:NameList>
      </b:BookAuthor>
    </b:Author>
    <b:City>Thousand Oaks, CA</b:City>
    <b:Publisher>Sage Publications, Inc.</b:Publisher>
    <b:BookTitle>Leading Organizations: Perspectives for A New Era, 2e</b:BookTitle>
    <b:RefOrder>5</b:RefOrder>
  </b:Source>
  <b:Source>
    <b:Tag>Ber10</b:Tag>
    <b:SourceType>BookSection</b:SourceType>
    <b:Guid>{4F9CFF7F-9973-5340-9950-59A36CC55C72}</b:Guid>
    <b:Title>The Transformational Model of Leadership</b:Title>
    <b:City>Thousand Oaks</b:City>
    <b:Publisher>Sage Publishing, Inc.</b:Publisher>
    <b:Year>2010</b:Year>
    <b:Author>
      <b:Author>
        <b:NameList>
          <b:Person>
            <b:Last>Bass</b:Last>
            <b:First>Bernard</b:First>
            <b:Middle>M.</b:Middle>
          </b:Person>
        </b:NameList>
      </b:Author>
      <b:BookAuthor>
        <b:NameList>
          <b:Person>
            <b:Last>Hickman</b:Last>
            <b:First>Gill</b:First>
            <b:Middle>Robinson</b:Middle>
          </b:Person>
        </b:NameList>
      </b:BookAuthor>
    </b:Author>
    <b:BookTitle>Leading Organizations: Perspectives For A New Era</b:BookTitle>
    <b:RefOrder>1</b:RefOrder>
  </b:Source>
  <b:Source>
    <b:Tag>Avo91</b:Tag>
    <b:SourceType>Book</b:SourceType>
    <b:Guid>{8BBDE0DB-23AD-3B42-BA8A-91EA53085361}</b:Guid>
    <b:Title>The full range of leadership developement: Basic and advanced manuals.</b:Title>
    <b:Year>1991</b:Year>
    <b:City>Binghamton, NY</b:City>
    <b:Publisher>Bass, Avolio, &amp; Associates</b:Publisher>
    <b:Author>
      <b:Author>
        <b:NameList>
          <b:Person>
            <b:Last>Avolio</b:Last>
            <b:Middle>J.</b:Middle>
            <b:First>Bruce</b:First>
          </b:Person>
          <b:Person>
            <b:Last>Bass</b:Last>
            <b:Middle>M.</b:Middle>
            <b:First>Bernard</b:First>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1B02242-E00F-460F-924C-1E8CAC1A7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1967</Words>
  <Characters>11214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Leadership Lifeline</dc:title>
  <dc:subject/>
  <dc:creator>Nicholas Lozano</dc:creator>
  <cp:keywords/>
  <dc:description/>
  <cp:lastModifiedBy>Angela Harris</cp:lastModifiedBy>
  <cp:revision>2</cp:revision>
  <dcterms:created xsi:type="dcterms:W3CDTF">2020-02-21T21:29:00Z</dcterms:created>
  <dcterms:modified xsi:type="dcterms:W3CDTF">2020-02-21T21:29:00Z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